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38177" w14:textId="77777777" w:rsidR="00F21572" w:rsidRPr="00104EEE" w:rsidRDefault="004C3B0E" w:rsidP="00825CAF">
      <w:pPr>
        <w:pageBreakBefore/>
        <w:spacing w:line="360" w:lineRule="auto"/>
        <w:jc w:val="center"/>
        <w:rPr>
          <w:rFonts w:ascii="Arial" w:hAnsi="Arial" w:cs="Arial"/>
          <w:b/>
          <w:sz w:val="22"/>
          <w:szCs w:val="22"/>
        </w:rPr>
      </w:pPr>
      <w:r>
        <w:rPr>
          <w:rFonts w:ascii="Arial" w:hAnsi="Arial" w:cs="Arial"/>
          <w:b/>
          <w:sz w:val="22"/>
          <w:szCs w:val="22"/>
        </w:rPr>
        <w:t>MALZEME TEKNİK ŞARTNAMESİ</w:t>
      </w:r>
    </w:p>
    <w:p w14:paraId="2CEA8D6B" w14:textId="77777777" w:rsidR="003D302A" w:rsidRDefault="003D302A" w:rsidP="00825CAF">
      <w:pPr>
        <w:spacing w:before="120" w:after="120" w:line="360" w:lineRule="auto"/>
        <w:jc w:val="both"/>
        <w:rPr>
          <w:rFonts w:ascii="Arial" w:hAnsi="Arial" w:cs="Arial"/>
          <w:sz w:val="22"/>
          <w:szCs w:val="22"/>
        </w:rPr>
      </w:pPr>
    </w:p>
    <w:p w14:paraId="3D401DE2" w14:textId="42CD142B" w:rsidR="00F21572" w:rsidRPr="00104EEE" w:rsidRDefault="00711C4C" w:rsidP="00825CAF">
      <w:pPr>
        <w:spacing w:before="120" w:after="120" w:line="360" w:lineRule="auto"/>
        <w:jc w:val="both"/>
        <w:rPr>
          <w:rFonts w:ascii="Arial" w:hAnsi="Arial" w:cs="Arial"/>
          <w:b/>
          <w:sz w:val="22"/>
          <w:szCs w:val="22"/>
        </w:rPr>
      </w:pPr>
      <w:r w:rsidRPr="00104EEE">
        <w:rPr>
          <w:rFonts w:ascii="Arial" w:hAnsi="Arial" w:cs="Arial"/>
          <w:b/>
          <w:sz w:val="22"/>
          <w:szCs w:val="22"/>
        </w:rPr>
        <w:t xml:space="preserve">ÜRÜN </w:t>
      </w:r>
      <w:proofErr w:type="gramStart"/>
      <w:r w:rsidRPr="00104EEE">
        <w:rPr>
          <w:rFonts w:ascii="Arial" w:hAnsi="Arial" w:cs="Arial"/>
          <w:b/>
          <w:sz w:val="22"/>
          <w:szCs w:val="22"/>
        </w:rPr>
        <w:t>KODU</w:t>
      </w:r>
      <w:r>
        <w:rPr>
          <w:rFonts w:ascii="Arial" w:hAnsi="Arial" w:cs="Arial"/>
          <w:b/>
          <w:sz w:val="22"/>
          <w:szCs w:val="22"/>
        </w:rPr>
        <w:t xml:space="preserve"> </w:t>
      </w:r>
      <w:r w:rsidR="004C3B0E" w:rsidRPr="00104EEE">
        <w:rPr>
          <w:rFonts w:ascii="Arial" w:hAnsi="Arial" w:cs="Arial"/>
          <w:b/>
          <w:sz w:val="22"/>
          <w:szCs w:val="22"/>
        </w:rPr>
        <w:t>:</w:t>
      </w:r>
      <w:proofErr w:type="gramEnd"/>
      <w:r w:rsidR="004C3B0E" w:rsidRPr="00104EEE">
        <w:rPr>
          <w:rFonts w:ascii="Arial" w:hAnsi="Arial" w:cs="Arial"/>
          <w:b/>
          <w:sz w:val="22"/>
          <w:szCs w:val="22"/>
        </w:rPr>
        <w:t xml:space="preserve"> </w:t>
      </w:r>
      <w:r w:rsidR="003D302A" w:rsidRPr="003D302A">
        <w:rPr>
          <w:rFonts w:ascii="Arial" w:hAnsi="Arial" w:cs="Arial"/>
          <w:sz w:val="22"/>
          <w:szCs w:val="22"/>
        </w:rPr>
        <w:t>30000879</w:t>
      </w:r>
      <w:r w:rsidR="00097222">
        <w:rPr>
          <w:rFonts w:ascii="Arial" w:hAnsi="Arial" w:cs="Arial"/>
          <w:sz w:val="22"/>
          <w:szCs w:val="22"/>
        </w:rPr>
        <w:t xml:space="preserve"> / 30001352 / 30001353 / 30001354</w:t>
      </w:r>
    </w:p>
    <w:p w14:paraId="5FC74309" w14:textId="1489C435" w:rsidR="00F21572" w:rsidRPr="00104EEE" w:rsidRDefault="00711C4C" w:rsidP="00825CAF">
      <w:pPr>
        <w:spacing w:before="120" w:after="120" w:line="360" w:lineRule="auto"/>
        <w:jc w:val="both"/>
        <w:rPr>
          <w:rFonts w:ascii="Arial" w:hAnsi="Arial" w:cs="Arial"/>
          <w:b/>
          <w:sz w:val="22"/>
          <w:szCs w:val="22"/>
        </w:rPr>
      </w:pPr>
      <w:r w:rsidRPr="00104EEE">
        <w:rPr>
          <w:rFonts w:ascii="Arial" w:hAnsi="Arial" w:cs="Arial"/>
          <w:b/>
          <w:sz w:val="22"/>
          <w:szCs w:val="22"/>
        </w:rPr>
        <w:t>ÜRÜN ADI</w:t>
      </w:r>
      <w:r>
        <w:rPr>
          <w:rFonts w:ascii="Arial" w:hAnsi="Arial" w:cs="Arial"/>
          <w:b/>
          <w:sz w:val="22"/>
          <w:szCs w:val="22"/>
        </w:rPr>
        <w:t xml:space="preserve">   </w:t>
      </w:r>
      <w:proofErr w:type="gramStart"/>
      <w:r>
        <w:rPr>
          <w:rFonts w:ascii="Arial" w:hAnsi="Arial" w:cs="Arial"/>
          <w:b/>
          <w:sz w:val="22"/>
          <w:szCs w:val="22"/>
        </w:rPr>
        <w:t xml:space="preserve">  </w:t>
      </w:r>
      <w:r w:rsidRPr="00104EEE">
        <w:rPr>
          <w:rFonts w:ascii="Arial" w:hAnsi="Arial" w:cs="Arial"/>
          <w:b/>
          <w:sz w:val="22"/>
          <w:szCs w:val="22"/>
        </w:rPr>
        <w:t>:</w:t>
      </w:r>
      <w:proofErr w:type="gramEnd"/>
      <w:r w:rsidRPr="00104EEE">
        <w:rPr>
          <w:rFonts w:ascii="Arial" w:hAnsi="Arial" w:cs="Arial"/>
          <w:b/>
          <w:sz w:val="22"/>
          <w:szCs w:val="22"/>
        </w:rPr>
        <w:t xml:space="preserve"> </w:t>
      </w:r>
      <w:r w:rsidR="003D302A" w:rsidRPr="003D302A">
        <w:rPr>
          <w:rFonts w:ascii="Arial" w:hAnsi="Arial" w:cs="Arial"/>
          <w:sz w:val="22"/>
          <w:szCs w:val="22"/>
        </w:rPr>
        <w:t>OSOS GSM MODEM</w:t>
      </w:r>
      <w:r w:rsidR="00B82726">
        <w:rPr>
          <w:rFonts w:ascii="Arial" w:hAnsi="Arial" w:cs="Arial"/>
          <w:sz w:val="22"/>
          <w:szCs w:val="22"/>
        </w:rPr>
        <w:t xml:space="preserve"> (2G/3G) / </w:t>
      </w:r>
      <w:r w:rsidR="00B82726" w:rsidRPr="003D302A">
        <w:rPr>
          <w:rFonts w:ascii="Arial" w:hAnsi="Arial" w:cs="Arial"/>
          <w:sz w:val="22"/>
          <w:szCs w:val="22"/>
        </w:rPr>
        <w:t>OSOS GSM MODEM</w:t>
      </w:r>
      <w:r w:rsidR="00B82726">
        <w:rPr>
          <w:rFonts w:ascii="Arial" w:hAnsi="Arial" w:cs="Arial"/>
          <w:sz w:val="22"/>
          <w:szCs w:val="22"/>
        </w:rPr>
        <w:t xml:space="preserve"> (NB-IOT) / </w:t>
      </w:r>
      <w:r w:rsidR="00B82726" w:rsidRPr="003D302A">
        <w:rPr>
          <w:rFonts w:ascii="Arial" w:hAnsi="Arial" w:cs="Arial"/>
          <w:sz w:val="22"/>
          <w:szCs w:val="22"/>
        </w:rPr>
        <w:t>OSOS GSM MODEM</w:t>
      </w:r>
      <w:r w:rsidR="00B82726">
        <w:rPr>
          <w:rFonts w:ascii="Arial" w:hAnsi="Arial" w:cs="Arial"/>
          <w:sz w:val="22"/>
          <w:szCs w:val="22"/>
        </w:rPr>
        <w:t xml:space="preserve"> (2G/4G) / </w:t>
      </w:r>
      <w:r w:rsidR="00B82726" w:rsidRPr="003D302A">
        <w:rPr>
          <w:rFonts w:ascii="Arial" w:hAnsi="Arial" w:cs="Arial"/>
          <w:sz w:val="22"/>
          <w:szCs w:val="22"/>
        </w:rPr>
        <w:t>OSOS GSM MODEM</w:t>
      </w:r>
      <w:r w:rsidR="00B82726">
        <w:rPr>
          <w:rFonts w:ascii="Arial" w:hAnsi="Arial" w:cs="Arial"/>
          <w:sz w:val="22"/>
          <w:szCs w:val="22"/>
        </w:rPr>
        <w:t xml:space="preserve"> (2G/3G/4G)</w:t>
      </w:r>
    </w:p>
    <w:p w14:paraId="7A63AB99" w14:textId="24539998" w:rsidR="00F21572" w:rsidRDefault="00711C4C" w:rsidP="00825CAF">
      <w:pPr>
        <w:spacing w:before="120" w:after="120" w:line="360" w:lineRule="auto"/>
        <w:jc w:val="both"/>
        <w:rPr>
          <w:rFonts w:ascii="Arial" w:hAnsi="Arial" w:cs="Arial"/>
          <w:b/>
          <w:sz w:val="22"/>
          <w:szCs w:val="22"/>
        </w:rPr>
      </w:pPr>
      <w:r w:rsidRPr="00104EEE">
        <w:rPr>
          <w:rFonts w:ascii="Arial" w:hAnsi="Arial" w:cs="Arial"/>
          <w:b/>
          <w:sz w:val="22"/>
          <w:szCs w:val="22"/>
        </w:rPr>
        <w:t xml:space="preserve">TANIMLAR/KISALTMALAR: </w:t>
      </w:r>
    </w:p>
    <w:p w14:paraId="08CE7C34" w14:textId="3621B3B5" w:rsidR="00DD08A9" w:rsidRDefault="00DD08A9" w:rsidP="00DD08A9">
      <w:pPr>
        <w:pStyle w:val="ListeParagraf"/>
        <w:numPr>
          <w:ilvl w:val="0"/>
          <w:numId w:val="7"/>
        </w:numPr>
        <w:spacing w:before="120" w:after="120" w:line="360" w:lineRule="auto"/>
        <w:jc w:val="both"/>
        <w:rPr>
          <w:rFonts w:ascii="Arial" w:hAnsi="Arial" w:cs="Arial"/>
          <w:b/>
          <w:sz w:val="22"/>
          <w:szCs w:val="22"/>
        </w:rPr>
      </w:pPr>
      <w:r w:rsidRPr="00DD08A9">
        <w:rPr>
          <w:rFonts w:ascii="Arial" w:hAnsi="Arial" w:cs="Arial"/>
          <w:b/>
          <w:sz w:val="22"/>
          <w:szCs w:val="22"/>
        </w:rPr>
        <w:t>İşin Adı</w:t>
      </w:r>
      <w:r w:rsidR="00B41613">
        <w:rPr>
          <w:rFonts w:ascii="Arial" w:hAnsi="Arial" w:cs="Arial"/>
          <w:b/>
          <w:sz w:val="22"/>
          <w:szCs w:val="22"/>
        </w:rPr>
        <w:t xml:space="preserve"> </w:t>
      </w:r>
      <w:r w:rsidRPr="00DD08A9">
        <w:rPr>
          <w:rFonts w:ascii="Arial" w:hAnsi="Arial" w:cs="Arial"/>
          <w:b/>
          <w:sz w:val="22"/>
          <w:szCs w:val="22"/>
        </w:rPr>
        <w:t>ve Tanım</w:t>
      </w:r>
    </w:p>
    <w:p w14:paraId="4F4F3231" w14:textId="763B4ACE" w:rsidR="00DD08A9" w:rsidRPr="00DD08A9" w:rsidRDefault="008D5637" w:rsidP="00D14FD5">
      <w:pPr>
        <w:spacing w:before="240" w:after="240"/>
        <w:jc w:val="both"/>
        <w:rPr>
          <w:rFonts w:ascii="Arial" w:hAnsi="Arial" w:cs="Arial"/>
          <w:b/>
          <w:sz w:val="22"/>
          <w:szCs w:val="22"/>
        </w:rPr>
      </w:pPr>
      <w:r w:rsidRPr="00D409CE">
        <w:rPr>
          <w:rFonts w:ascii="Arial" w:hAnsi="Arial" w:cs="Arial"/>
          <w:bCs/>
          <w:kern w:val="32"/>
          <w:sz w:val="22"/>
          <w:szCs w:val="22"/>
        </w:rPr>
        <w:t xml:space="preserve">Şirketimizin OSOS sistemi ile uyumlu olan </w:t>
      </w:r>
      <w:r w:rsidR="00711C4C" w:rsidRPr="003D302A">
        <w:rPr>
          <w:rFonts w:ascii="Arial" w:hAnsi="Arial" w:cs="Arial"/>
          <w:sz w:val="22"/>
          <w:szCs w:val="22"/>
        </w:rPr>
        <w:t>OSOS GSM</w:t>
      </w:r>
      <w:r w:rsidRPr="00D409CE">
        <w:rPr>
          <w:rFonts w:ascii="Arial" w:hAnsi="Arial" w:cs="Arial"/>
          <w:bCs/>
          <w:kern w:val="32"/>
          <w:sz w:val="22"/>
          <w:szCs w:val="22"/>
        </w:rPr>
        <w:t xml:space="preserve"> modem alımı yapılacaktır</w:t>
      </w:r>
      <w:r w:rsidRPr="008D5637">
        <w:rPr>
          <w:rFonts w:ascii="Arial" w:hAnsi="Arial" w:cs="Arial"/>
          <w:sz w:val="22"/>
          <w:szCs w:val="22"/>
        </w:rPr>
        <w:t>.</w:t>
      </w:r>
    </w:p>
    <w:p w14:paraId="6B23A4D5" w14:textId="19E4F7E6" w:rsidR="00DD08A9" w:rsidRPr="00DD08A9" w:rsidRDefault="00DD08A9" w:rsidP="00DD08A9">
      <w:pPr>
        <w:pStyle w:val="ListeParagraf"/>
        <w:numPr>
          <w:ilvl w:val="0"/>
          <w:numId w:val="7"/>
        </w:numPr>
        <w:spacing w:before="120" w:after="120" w:line="360" w:lineRule="auto"/>
        <w:jc w:val="both"/>
        <w:rPr>
          <w:rFonts w:ascii="Arial" w:hAnsi="Arial" w:cs="Arial"/>
          <w:b/>
          <w:sz w:val="22"/>
          <w:szCs w:val="22"/>
        </w:rPr>
      </w:pPr>
      <w:r w:rsidRPr="00D029A4">
        <w:rPr>
          <w:rFonts w:ascii="Arial" w:hAnsi="Arial" w:cs="Arial"/>
          <w:b/>
          <w:bCs/>
          <w:kern w:val="32"/>
          <w:sz w:val="22"/>
          <w:szCs w:val="22"/>
        </w:rPr>
        <w:t>İşin Kapsamı</w:t>
      </w:r>
    </w:p>
    <w:p w14:paraId="0006EA3B" w14:textId="694DBD32" w:rsidR="00DD08A9" w:rsidRPr="00DD08A9" w:rsidRDefault="00D151F9" w:rsidP="00E1710C">
      <w:pPr>
        <w:spacing w:before="240" w:after="240"/>
        <w:jc w:val="both"/>
        <w:rPr>
          <w:rFonts w:ascii="Arial" w:hAnsi="Arial" w:cs="Arial"/>
          <w:bCs/>
          <w:kern w:val="32"/>
          <w:sz w:val="22"/>
          <w:szCs w:val="22"/>
        </w:rPr>
      </w:pPr>
      <w:r w:rsidRPr="00D151F9">
        <w:rPr>
          <w:rFonts w:ascii="Arial" w:hAnsi="Arial" w:cs="Arial"/>
          <w:bCs/>
          <w:kern w:val="32"/>
          <w:sz w:val="22"/>
          <w:szCs w:val="22"/>
        </w:rPr>
        <w:t xml:space="preserve">OSOS kapsamına </w:t>
      </w:r>
      <w:r w:rsidR="003C6254">
        <w:rPr>
          <w:rFonts w:ascii="Arial" w:hAnsi="Arial" w:cs="Arial"/>
          <w:bCs/>
          <w:kern w:val="32"/>
          <w:sz w:val="22"/>
          <w:szCs w:val="22"/>
        </w:rPr>
        <w:t>alınacak haberleşme üniteli</w:t>
      </w:r>
      <w:r w:rsidRPr="00D151F9">
        <w:rPr>
          <w:rFonts w:ascii="Arial" w:hAnsi="Arial" w:cs="Arial"/>
          <w:bCs/>
          <w:kern w:val="32"/>
          <w:sz w:val="22"/>
          <w:szCs w:val="22"/>
        </w:rPr>
        <w:t xml:space="preserve"> sayaçların sisteme dahil edilmesi ve arızalı </w:t>
      </w:r>
      <w:r w:rsidR="003C6254" w:rsidRPr="003D302A">
        <w:rPr>
          <w:rFonts w:ascii="Arial" w:hAnsi="Arial" w:cs="Arial"/>
          <w:sz w:val="22"/>
          <w:szCs w:val="22"/>
        </w:rPr>
        <w:t xml:space="preserve">OSOS GSM </w:t>
      </w:r>
      <w:r w:rsidRPr="00D151F9">
        <w:rPr>
          <w:rFonts w:ascii="Arial" w:hAnsi="Arial" w:cs="Arial"/>
          <w:bCs/>
          <w:kern w:val="32"/>
          <w:sz w:val="22"/>
          <w:szCs w:val="22"/>
        </w:rPr>
        <w:t xml:space="preserve">Modemlerin değişiminde kullanılacak </w:t>
      </w:r>
      <w:r w:rsidR="003C6254" w:rsidRPr="003D302A">
        <w:rPr>
          <w:rFonts w:ascii="Arial" w:hAnsi="Arial" w:cs="Arial"/>
          <w:sz w:val="22"/>
          <w:szCs w:val="22"/>
        </w:rPr>
        <w:t xml:space="preserve">OSOS GSM </w:t>
      </w:r>
      <w:r w:rsidRPr="00D151F9">
        <w:rPr>
          <w:rFonts w:ascii="Arial" w:hAnsi="Arial" w:cs="Arial"/>
          <w:bCs/>
          <w:kern w:val="32"/>
          <w:sz w:val="22"/>
          <w:szCs w:val="22"/>
        </w:rPr>
        <w:t>Modem alımı yapılacaktır</w:t>
      </w:r>
      <w:r w:rsidR="00DD08A9" w:rsidRPr="00DD08A9">
        <w:rPr>
          <w:rFonts w:ascii="Arial" w:hAnsi="Arial" w:cs="Arial"/>
          <w:bCs/>
          <w:kern w:val="32"/>
          <w:sz w:val="22"/>
          <w:szCs w:val="22"/>
        </w:rPr>
        <w:t>.</w:t>
      </w:r>
    </w:p>
    <w:p w14:paraId="39E1DF16" w14:textId="582541CF" w:rsidR="00DD08A9" w:rsidRDefault="00DD08A9" w:rsidP="00DD08A9">
      <w:pPr>
        <w:pStyle w:val="ListeParagraf"/>
        <w:numPr>
          <w:ilvl w:val="0"/>
          <w:numId w:val="7"/>
        </w:numPr>
        <w:spacing w:before="120" w:after="120" w:line="360" w:lineRule="auto"/>
        <w:jc w:val="both"/>
        <w:rPr>
          <w:rFonts w:ascii="Arial" w:hAnsi="Arial" w:cs="Arial"/>
          <w:b/>
          <w:bCs/>
          <w:sz w:val="22"/>
          <w:szCs w:val="22"/>
        </w:rPr>
      </w:pPr>
      <w:r w:rsidRPr="00DD08A9">
        <w:rPr>
          <w:rFonts w:ascii="Arial" w:hAnsi="Arial" w:cs="Arial"/>
          <w:b/>
          <w:bCs/>
          <w:sz w:val="22"/>
          <w:szCs w:val="22"/>
        </w:rPr>
        <w:t>İşin yeri (Teslimat Yeri)</w:t>
      </w:r>
    </w:p>
    <w:p w14:paraId="3AAE25C4" w14:textId="732A8844" w:rsidR="00DD08A9" w:rsidRPr="00D409CE" w:rsidRDefault="00156636" w:rsidP="00671841">
      <w:pPr>
        <w:spacing w:before="240" w:after="240"/>
        <w:jc w:val="both"/>
        <w:rPr>
          <w:rFonts w:ascii="Arial" w:hAnsi="Arial" w:cs="Arial"/>
          <w:bCs/>
          <w:kern w:val="32"/>
          <w:sz w:val="22"/>
          <w:szCs w:val="22"/>
        </w:rPr>
      </w:pPr>
      <w:r w:rsidRPr="00D409CE">
        <w:rPr>
          <w:rFonts w:ascii="Arial" w:hAnsi="Arial" w:cs="Arial"/>
          <w:bCs/>
          <w:kern w:val="32"/>
          <w:sz w:val="22"/>
          <w:szCs w:val="22"/>
        </w:rPr>
        <w:t xml:space="preserve">Malzeme teslimatı </w:t>
      </w:r>
      <w:proofErr w:type="spellStart"/>
      <w:r w:rsidRPr="00D409CE">
        <w:rPr>
          <w:rFonts w:ascii="Arial" w:hAnsi="Arial" w:cs="Arial"/>
          <w:bCs/>
          <w:kern w:val="32"/>
          <w:sz w:val="22"/>
          <w:szCs w:val="22"/>
        </w:rPr>
        <w:t>Satınalma</w:t>
      </w:r>
      <w:proofErr w:type="spellEnd"/>
      <w:r w:rsidRPr="00D409CE">
        <w:rPr>
          <w:rFonts w:ascii="Arial" w:hAnsi="Arial" w:cs="Arial"/>
          <w:bCs/>
          <w:kern w:val="32"/>
          <w:sz w:val="22"/>
          <w:szCs w:val="22"/>
        </w:rPr>
        <w:t xml:space="preserve"> siparişinde belirtilen şekilde yine </w:t>
      </w:r>
      <w:proofErr w:type="spellStart"/>
      <w:r w:rsidRPr="00D409CE">
        <w:rPr>
          <w:rFonts w:ascii="Arial" w:hAnsi="Arial" w:cs="Arial"/>
          <w:bCs/>
          <w:kern w:val="32"/>
          <w:sz w:val="22"/>
          <w:szCs w:val="22"/>
        </w:rPr>
        <w:t>Satınalma</w:t>
      </w:r>
      <w:proofErr w:type="spellEnd"/>
      <w:r w:rsidRPr="00D409CE">
        <w:rPr>
          <w:rFonts w:ascii="Arial" w:hAnsi="Arial" w:cs="Arial"/>
          <w:bCs/>
          <w:kern w:val="32"/>
          <w:sz w:val="22"/>
          <w:szCs w:val="22"/>
        </w:rPr>
        <w:t xml:space="preserve"> siparişinde belirtilmiş olan teslimat adresine yapılacaktır</w:t>
      </w:r>
      <w:r w:rsidR="00DD08A9" w:rsidRPr="00D409CE">
        <w:rPr>
          <w:rFonts w:ascii="Arial" w:hAnsi="Arial" w:cs="Arial"/>
          <w:bCs/>
          <w:kern w:val="32"/>
          <w:sz w:val="22"/>
          <w:szCs w:val="22"/>
        </w:rPr>
        <w:t>.</w:t>
      </w:r>
    </w:p>
    <w:p w14:paraId="304D8BD9" w14:textId="6AD5C9EB" w:rsidR="00DD08A9" w:rsidRDefault="00DD08A9" w:rsidP="00DD08A9">
      <w:pPr>
        <w:pStyle w:val="ListeParagraf"/>
        <w:numPr>
          <w:ilvl w:val="0"/>
          <w:numId w:val="7"/>
        </w:numPr>
        <w:spacing w:before="120" w:after="120" w:line="360" w:lineRule="auto"/>
        <w:jc w:val="both"/>
        <w:rPr>
          <w:rFonts w:ascii="Arial" w:hAnsi="Arial" w:cs="Arial"/>
          <w:b/>
          <w:bCs/>
          <w:sz w:val="22"/>
          <w:szCs w:val="22"/>
        </w:rPr>
      </w:pPr>
      <w:r w:rsidRPr="00DD08A9">
        <w:rPr>
          <w:rFonts w:ascii="Arial" w:hAnsi="Arial" w:cs="Arial"/>
          <w:b/>
          <w:bCs/>
          <w:sz w:val="22"/>
          <w:szCs w:val="22"/>
        </w:rPr>
        <w:t>İşin süresi</w:t>
      </w:r>
    </w:p>
    <w:p w14:paraId="26B025F2" w14:textId="79FDD013" w:rsidR="00DD08A9" w:rsidRPr="00D409CE" w:rsidRDefault="00DD08A9" w:rsidP="0011205B">
      <w:pPr>
        <w:spacing w:before="240" w:after="240"/>
        <w:jc w:val="both"/>
        <w:rPr>
          <w:rFonts w:ascii="Arial" w:hAnsi="Arial" w:cs="Arial"/>
          <w:bCs/>
          <w:kern w:val="32"/>
          <w:sz w:val="22"/>
          <w:szCs w:val="22"/>
        </w:rPr>
      </w:pPr>
      <w:r w:rsidRPr="00D409CE">
        <w:rPr>
          <w:rFonts w:ascii="Arial" w:hAnsi="Arial" w:cs="Arial"/>
          <w:bCs/>
          <w:kern w:val="32"/>
          <w:sz w:val="22"/>
          <w:szCs w:val="22"/>
        </w:rPr>
        <w:t xml:space="preserve">Sözleşmenin imzalandığı tarih itibariyle </w:t>
      </w:r>
      <w:r w:rsidR="00D409CE">
        <w:rPr>
          <w:rFonts w:ascii="Arial" w:hAnsi="Arial" w:cs="Arial"/>
          <w:bCs/>
          <w:kern w:val="32"/>
          <w:sz w:val="22"/>
          <w:szCs w:val="22"/>
        </w:rPr>
        <w:t>1</w:t>
      </w:r>
      <w:r w:rsidRPr="00D409CE">
        <w:rPr>
          <w:rFonts w:ascii="Arial" w:hAnsi="Arial" w:cs="Arial"/>
          <w:bCs/>
          <w:kern w:val="32"/>
          <w:sz w:val="22"/>
          <w:szCs w:val="22"/>
        </w:rPr>
        <w:t xml:space="preserve"> (</w:t>
      </w:r>
      <w:r w:rsidR="00D409CE">
        <w:rPr>
          <w:rFonts w:ascii="Arial" w:hAnsi="Arial" w:cs="Arial"/>
          <w:bCs/>
          <w:kern w:val="32"/>
          <w:sz w:val="22"/>
          <w:szCs w:val="22"/>
        </w:rPr>
        <w:t>bir</w:t>
      </w:r>
      <w:r w:rsidRPr="00D409CE">
        <w:rPr>
          <w:rFonts w:ascii="Arial" w:hAnsi="Arial" w:cs="Arial"/>
          <w:bCs/>
          <w:kern w:val="32"/>
          <w:sz w:val="22"/>
          <w:szCs w:val="22"/>
        </w:rPr>
        <w:t>) yıldır.</w:t>
      </w:r>
    </w:p>
    <w:p w14:paraId="7B8E29E8" w14:textId="6B5614DF" w:rsidR="00DD08A9" w:rsidRPr="00DD08A9" w:rsidRDefault="00DD08A9" w:rsidP="00DD08A9">
      <w:pPr>
        <w:pStyle w:val="ListeParagraf"/>
        <w:numPr>
          <w:ilvl w:val="0"/>
          <w:numId w:val="7"/>
        </w:numPr>
        <w:spacing w:before="120" w:after="120" w:line="360" w:lineRule="auto"/>
        <w:jc w:val="both"/>
        <w:rPr>
          <w:rFonts w:ascii="Arial" w:hAnsi="Arial" w:cs="Arial"/>
          <w:b/>
          <w:bCs/>
          <w:sz w:val="22"/>
          <w:szCs w:val="22"/>
        </w:rPr>
      </w:pPr>
      <w:r w:rsidRPr="00F25F01">
        <w:rPr>
          <w:rFonts w:ascii="Arial" w:hAnsi="Arial" w:cs="Arial"/>
          <w:b/>
          <w:color w:val="000000" w:themeColor="text1"/>
          <w:sz w:val="22"/>
          <w:szCs w:val="22"/>
        </w:rPr>
        <w:t>İşin İfası ile İlgili Şartlar</w:t>
      </w:r>
    </w:p>
    <w:p w14:paraId="606BA133" w14:textId="081E77D0" w:rsidR="00DD08A9" w:rsidRPr="00C8465F" w:rsidRDefault="00DD08A9" w:rsidP="00C8465F">
      <w:pPr>
        <w:spacing w:before="240" w:after="240"/>
        <w:jc w:val="both"/>
        <w:rPr>
          <w:rFonts w:ascii="Arial" w:hAnsi="Arial" w:cs="Arial"/>
          <w:bCs/>
          <w:kern w:val="32"/>
          <w:sz w:val="22"/>
          <w:szCs w:val="22"/>
        </w:rPr>
      </w:pPr>
      <w:r w:rsidRPr="00C8465F">
        <w:rPr>
          <w:rFonts w:ascii="Arial" w:hAnsi="Arial" w:cs="Arial"/>
          <w:bCs/>
          <w:kern w:val="32"/>
          <w:sz w:val="22"/>
          <w:szCs w:val="22"/>
        </w:rPr>
        <w:t>-</w:t>
      </w:r>
    </w:p>
    <w:p w14:paraId="76B15625" w14:textId="630177F8" w:rsidR="00DD08A9" w:rsidRPr="00DD08A9" w:rsidRDefault="00DD08A9" w:rsidP="00DD08A9">
      <w:pPr>
        <w:pStyle w:val="ListeParagraf"/>
        <w:numPr>
          <w:ilvl w:val="0"/>
          <w:numId w:val="7"/>
        </w:numPr>
        <w:spacing w:before="120" w:after="120" w:line="360" w:lineRule="auto"/>
        <w:jc w:val="both"/>
        <w:rPr>
          <w:rFonts w:ascii="Arial" w:hAnsi="Arial" w:cs="Arial"/>
          <w:b/>
          <w:bCs/>
          <w:sz w:val="22"/>
          <w:szCs w:val="22"/>
        </w:rPr>
      </w:pPr>
      <w:r w:rsidRPr="00104EEE">
        <w:rPr>
          <w:rFonts w:ascii="Arial" w:hAnsi="Arial" w:cs="Arial"/>
          <w:b/>
          <w:sz w:val="22"/>
          <w:szCs w:val="22"/>
        </w:rPr>
        <w:t>Kullanım Amacı ve Yeri</w:t>
      </w:r>
    </w:p>
    <w:p w14:paraId="4A6440BB" w14:textId="4A420901" w:rsidR="00DD08A9" w:rsidRDefault="00B67D1B" w:rsidP="00ED3F28">
      <w:pPr>
        <w:spacing w:before="240" w:after="240"/>
        <w:jc w:val="both"/>
        <w:rPr>
          <w:rFonts w:ascii="Arial" w:hAnsi="Arial" w:cs="Arial"/>
          <w:bCs/>
          <w:kern w:val="32"/>
          <w:sz w:val="22"/>
          <w:szCs w:val="22"/>
        </w:rPr>
      </w:pPr>
      <w:r w:rsidRPr="00A9421A">
        <w:rPr>
          <w:rFonts w:ascii="Arial" w:hAnsi="Arial" w:cs="Arial"/>
          <w:bCs/>
          <w:kern w:val="32"/>
          <w:sz w:val="22"/>
          <w:szCs w:val="22"/>
        </w:rPr>
        <w:t xml:space="preserve">İhtiyaç olan </w:t>
      </w:r>
      <w:r w:rsidR="00C3790A">
        <w:rPr>
          <w:rFonts w:ascii="Arial" w:hAnsi="Arial" w:cs="Arial"/>
          <w:bCs/>
          <w:kern w:val="32"/>
          <w:sz w:val="22"/>
          <w:szCs w:val="22"/>
        </w:rPr>
        <w:t>5.200</w:t>
      </w:r>
      <w:r w:rsidRPr="00A9421A">
        <w:rPr>
          <w:rFonts w:ascii="Arial" w:hAnsi="Arial" w:cs="Arial"/>
          <w:bCs/>
          <w:kern w:val="32"/>
          <w:sz w:val="22"/>
          <w:szCs w:val="22"/>
        </w:rPr>
        <w:t xml:space="preserve"> adet </w:t>
      </w:r>
      <w:r w:rsidR="00584EC8" w:rsidRPr="003D302A">
        <w:rPr>
          <w:rFonts w:ascii="Arial" w:hAnsi="Arial" w:cs="Arial"/>
          <w:sz w:val="22"/>
          <w:szCs w:val="22"/>
        </w:rPr>
        <w:t>OSOS GSM</w:t>
      </w:r>
      <w:r w:rsidRPr="00A9421A">
        <w:rPr>
          <w:rFonts w:ascii="Arial" w:hAnsi="Arial" w:cs="Arial"/>
          <w:bCs/>
          <w:kern w:val="32"/>
          <w:sz w:val="22"/>
          <w:szCs w:val="22"/>
        </w:rPr>
        <w:t xml:space="preserve"> modem</w:t>
      </w:r>
      <w:r w:rsidR="00C3790A">
        <w:rPr>
          <w:rFonts w:ascii="Arial" w:hAnsi="Arial" w:cs="Arial"/>
          <w:bCs/>
          <w:kern w:val="32"/>
          <w:sz w:val="22"/>
          <w:szCs w:val="22"/>
        </w:rPr>
        <w:t xml:space="preserve">leri </w:t>
      </w:r>
      <w:r w:rsidRPr="00A9421A">
        <w:rPr>
          <w:rFonts w:ascii="Arial" w:hAnsi="Arial" w:cs="Arial"/>
          <w:bCs/>
          <w:kern w:val="32"/>
          <w:sz w:val="22"/>
          <w:szCs w:val="22"/>
        </w:rPr>
        <w:t>satın alımı gerçekleştirilecektir.</w:t>
      </w:r>
    </w:p>
    <w:p w14:paraId="13E6422D" w14:textId="18C898BF" w:rsidR="00973B49" w:rsidRPr="00B67D1B" w:rsidRDefault="00B67D1B" w:rsidP="00825CAF">
      <w:pPr>
        <w:pStyle w:val="ListeParagraf"/>
        <w:numPr>
          <w:ilvl w:val="0"/>
          <w:numId w:val="7"/>
        </w:numPr>
        <w:spacing w:before="120" w:after="120" w:line="360" w:lineRule="auto"/>
        <w:jc w:val="both"/>
        <w:rPr>
          <w:rFonts w:ascii="Arial" w:hAnsi="Arial" w:cs="Arial"/>
          <w:b/>
          <w:bCs/>
          <w:sz w:val="22"/>
          <w:szCs w:val="22"/>
        </w:rPr>
      </w:pPr>
      <w:r>
        <w:rPr>
          <w:rFonts w:ascii="Arial" w:hAnsi="Arial" w:cs="Arial"/>
          <w:b/>
          <w:sz w:val="22"/>
          <w:szCs w:val="22"/>
        </w:rPr>
        <w:t>Tedarik Edilecek Malın, Teknik Özellikleri, Çalışma Koşulları</w:t>
      </w:r>
    </w:p>
    <w:p w14:paraId="6298998C" w14:textId="2DA986DD" w:rsidR="00B67D1B" w:rsidRPr="00B67D1B" w:rsidRDefault="00B67D1B" w:rsidP="00B67D1B">
      <w:pPr>
        <w:pStyle w:val="ListeParagraf"/>
        <w:numPr>
          <w:ilvl w:val="1"/>
          <w:numId w:val="7"/>
        </w:numPr>
        <w:spacing w:before="120" w:after="120" w:line="360" w:lineRule="auto"/>
        <w:jc w:val="both"/>
        <w:rPr>
          <w:rFonts w:ascii="Arial" w:hAnsi="Arial" w:cs="Arial"/>
          <w:b/>
          <w:bCs/>
          <w:sz w:val="22"/>
          <w:szCs w:val="22"/>
        </w:rPr>
      </w:pPr>
      <w:r w:rsidRPr="00C37B86">
        <w:rPr>
          <w:rFonts w:ascii="Arial" w:hAnsi="Arial" w:cs="Arial"/>
          <w:b/>
          <w:sz w:val="22"/>
          <w:szCs w:val="22"/>
        </w:rPr>
        <w:t>Fiziksel Özellikleri</w:t>
      </w:r>
    </w:p>
    <w:p w14:paraId="5BA7A23A" w14:textId="24953957" w:rsidR="00B67D1B" w:rsidRPr="00D2747A" w:rsidRDefault="00B67D1B" w:rsidP="00D2747A">
      <w:pPr>
        <w:spacing w:before="240" w:after="240"/>
        <w:jc w:val="both"/>
        <w:rPr>
          <w:rFonts w:ascii="Arial" w:hAnsi="Arial" w:cs="Arial"/>
          <w:bCs/>
          <w:kern w:val="32"/>
          <w:sz w:val="22"/>
          <w:szCs w:val="22"/>
        </w:rPr>
      </w:pPr>
      <w:r w:rsidRPr="00D2747A">
        <w:rPr>
          <w:rFonts w:ascii="Arial" w:hAnsi="Arial" w:cs="Arial"/>
          <w:bCs/>
          <w:kern w:val="32"/>
          <w:sz w:val="22"/>
          <w:szCs w:val="22"/>
        </w:rPr>
        <w:t>-</w:t>
      </w:r>
    </w:p>
    <w:p w14:paraId="03856CA7" w14:textId="46C97901" w:rsidR="003D302A" w:rsidRPr="00B67D1B" w:rsidRDefault="00B67D1B" w:rsidP="00AC14D7">
      <w:pPr>
        <w:pStyle w:val="ListeParagraf"/>
        <w:numPr>
          <w:ilvl w:val="1"/>
          <w:numId w:val="7"/>
        </w:numPr>
        <w:spacing w:before="120" w:after="120" w:line="360" w:lineRule="auto"/>
        <w:jc w:val="both"/>
        <w:rPr>
          <w:rFonts w:ascii="Arial" w:hAnsi="Arial" w:cs="Arial"/>
          <w:sz w:val="22"/>
          <w:szCs w:val="22"/>
        </w:rPr>
      </w:pPr>
      <w:r w:rsidRPr="00B67D1B">
        <w:rPr>
          <w:rFonts w:ascii="Arial" w:hAnsi="Arial" w:cs="Arial"/>
          <w:b/>
          <w:sz w:val="22"/>
          <w:szCs w:val="22"/>
        </w:rPr>
        <w:t>Teknik Özellikleri</w:t>
      </w:r>
    </w:p>
    <w:tbl>
      <w:tblPr>
        <w:tblW w:w="534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5115"/>
        <w:gridCol w:w="1134"/>
        <w:gridCol w:w="1276"/>
        <w:gridCol w:w="1461"/>
      </w:tblGrid>
      <w:tr w:rsidR="00B67D1B" w14:paraId="0122FA4B" w14:textId="77777777" w:rsidTr="00CB49F5">
        <w:trPr>
          <w:cantSplit/>
          <w:trHeight w:val="274"/>
          <w:tblHeader/>
        </w:trPr>
        <w:tc>
          <w:tcPr>
            <w:tcW w:w="697" w:type="dxa"/>
            <w:shd w:val="pct5" w:color="auto" w:fill="FFFFFF"/>
            <w:vAlign w:val="center"/>
          </w:tcPr>
          <w:p w14:paraId="60762AF6" w14:textId="77777777" w:rsidR="00B67D1B" w:rsidRPr="00864AF7" w:rsidRDefault="00B67D1B" w:rsidP="00CB49F5">
            <w:pPr>
              <w:spacing w:before="120" w:after="120" w:line="360" w:lineRule="auto"/>
              <w:jc w:val="center"/>
              <w:rPr>
                <w:rFonts w:ascii="Arial" w:hAnsi="Arial" w:cs="Arial"/>
                <w:b/>
                <w:sz w:val="22"/>
                <w:szCs w:val="22"/>
              </w:rPr>
            </w:pPr>
            <w:r w:rsidRPr="00864AF7">
              <w:rPr>
                <w:rFonts w:ascii="Arial" w:hAnsi="Arial" w:cs="Arial"/>
                <w:b/>
                <w:sz w:val="22"/>
                <w:szCs w:val="22"/>
              </w:rPr>
              <w:lastRenderedPageBreak/>
              <w:t>Sıra No</w:t>
            </w:r>
          </w:p>
        </w:tc>
        <w:tc>
          <w:tcPr>
            <w:tcW w:w="5115" w:type="dxa"/>
            <w:shd w:val="pct5" w:color="auto" w:fill="FFFFFF"/>
            <w:vAlign w:val="center"/>
          </w:tcPr>
          <w:p w14:paraId="305B07E5" w14:textId="77777777" w:rsidR="00B67D1B" w:rsidRPr="00864AF7" w:rsidRDefault="00B67D1B" w:rsidP="00CB49F5">
            <w:pPr>
              <w:spacing w:before="120" w:after="120" w:line="360" w:lineRule="auto"/>
              <w:jc w:val="center"/>
              <w:rPr>
                <w:rFonts w:ascii="Arial" w:hAnsi="Arial" w:cs="Arial"/>
                <w:b/>
                <w:sz w:val="22"/>
                <w:szCs w:val="22"/>
              </w:rPr>
            </w:pPr>
            <w:r w:rsidRPr="00864AF7">
              <w:rPr>
                <w:rFonts w:ascii="Arial" w:hAnsi="Arial" w:cs="Arial"/>
                <w:b/>
                <w:sz w:val="22"/>
                <w:szCs w:val="22"/>
              </w:rPr>
              <w:t>Teknik Özellikler</w:t>
            </w:r>
          </w:p>
        </w:tc>
        <w:tc>
          <w:tcPr>
            <w:tcW w:w="1134" w:type="dxa"/>
            <w:shd w:val="pct5" w:color="auto" w:fill="FFFFFF"/>
            <w:vAlign w:val="center"/>
          </w:tcPr>
          <w:p w14:paraId="2F4A9E94" w14:textId="60F6D595" w:rsidR="00B67D1B" w:rsidRPr="00864AF7" w:rsidRDefault="00B67D1B" w:rsidP="00CB49F5">
            <w:pPr>
              <w:spacing w:before="120" w:after="120" w:line="360" w:lineRule="auto"/>
              <w:jc w:val="center"/>
              <w:rPr>
                <w:rFonts w:ascii="Arial" w:hAnsi="Arial" w:cs="Arial"/>
                <w:b/>
                <w:sz w:val="22"/>
                <w:szCs w:val="22"/>
              </w:rPr>
            </w:pPr>
            <w:r w:rsidRPr="00864AF7">
              <w:rPr>
                <w:rFonts w:ascii="Arial" w:hAnsi="Arial" w:cs="Arial"/>
                <w:b/>
                <w:sz w:val="22"/>
                <w:szCs w:val="22"/>
              </w:rPr>
              <w:t>İstenen Değer</w:t>
            </w:r>
          </w:p>
        </w:tc>
        <w:tc>
          <w:tcPr>
            <w:tcW w:w="1276" w:type="dxa"/>
            <w:shd w:val="pct5" w:color="auto" w:fill="FFFFFF"/>
            <w:vAlign w:val="center"/>
          </w:tcPr>
          <w:p w14:paraId="5CB26B0E" w14:textId="77777777" w:rsidR="00B67D1B" w:rsidRPr="00864AF7" w:rsidRDefault="00B67D1B" w:rsidP="00CB49F5">
            <w:pPr>
              <w:spacing w:before="120" w:after="120" w:line="360" w:lineRule="auto"/>
              <w:jc w:val="center"/>
              <w:rPr>
                <w:rFonts w:ascii="Arial" w:hAnsi="Arial" w:cs="Arial"/>
                <w:b/>
                <w:sz w:val="22"/>
                <w:szCs w:val="22"/>
              </w:rPr>
            </w:pPr>
            <w:r w:rsidRPr="00864AF7">
              <w:rPr>
                <w:rFonts w:ascii="Arial" w:hAnsi="Arial" w:cs="Arial"/>
                <w:b/>
                <w:sz w:val="22"/>
                <w:szCs w:val="22"/>
              </w:rPr>
              <w:t>İstenen Standart</w:t>
            </w:r>
          </w:p>
        </w:tc>
        <w:tc>
          <w:tcPr>
            <w:tcW w:w="1461" w:type="dxa"/>
            <w:shd w:val="pct5" w:color="auto" w:fill="FFFFFF"/>
            <w:vAlign w:val="center"/>
          </w:tcPr>
          <w:p w14:paraId="43C1E961" w14:textId="77777777" w:rsidR="00B67D1B" w:rsidRPr="00864AF7" w:rsidRDefault="00B67D1B" w:rsidP="00CB49F5">
            <w:pPr>
              <w:spacing w:before="120" w:after="120" w:line="360" w:lineRule="auto"/>
              <w:jc w:val="center"/>
              <w:rPr>
                <w:rFonts w:ascii="Arial" w:hAnsi="Arial" w:cs="Arial"/>
                <w:b/>
                <w:sz w:val="22"/>
                <w:szCs w:val="22"/>
              </w:rPr>
            </w:pPr>
            <w:r w:rsidRPr="00864AF7">
              <w:rPr>
                <w:rFonts w:ascii="Arial" w:hAnsi="Arial" w:cs="Arial"/>
                <w:b/>
                <w:sz w:val="22"/>
                <w:szCs w:val="22"/>
              </w:rPr>
              <w:t>Test ve Deney Metodu</w:t>
            </w:r>
          </w:p>
        </w:tc>
      </w:tr>
      <w:tr w:rsidR="00B67D1B" w14:paraId="62E4E4CD" w14:textId="77777777" w:rsidTr="00CB49F5">
        <w:trPr>
          <w:cantSplit/>
        </w:trPr>
        <w:tc>
          <w:tcPr>
            <w:tcW w:w="697" w:type="dxa"/>
            <w:vAlign w:val="center"/>
          </w:tcPr>
          <w:p w14:paraId="35E8D0BC" w14:textId="77777777" w:rsidR="00B67D1B" w:rsidRPr="002D1280" w:rsidRDefault="00B67D1B" w:rsidP="00D15361">
            <w:pPr>
              <w:ind w:firstLineChars="100" w:firstLine="220"/>
              <w:jc w:val="both"/>
              <w:rPr>
                <w:rFonts w:ascii="Arial" w:hAnsi="Arial" w:cs="Arial"/>
                <w:color w:val="000000"/>
                <w:sz w:val="22"/>
                <w:szCs w:val="22"/>
              </w:rPr>
            </w:pPr>
            <w:r w:rsidRPr="002D1280">
              <w:rPr>
                <w:rFonts w:ascii="Arial" w:hAnsi="Arial" w:cs="Arial"/>
                <w:color w:val="000000"/>
                <w:sz w:val="22"/>
                <w:szCs w:val="22"/>
              </w:rPr>
              <w:t>1</w:t>
            </w:r>
          </w:p>
        </w:tc>
        <w:tc>
          <w:tcPr>
            <w:tcW w:w="5115" w:type="dxa"/>
            <w:vAlign w:val="center"/>
          </w:tcPr>
          <w:p w14:paraId="3F9C8CB2" w14:textId="0BEB67B9" w:rsidR="00B67D1B" w:rsidRPr="002D1280" w:rsidRDefault="007C1434" w:rsidP="00D15361">
            <w:pPr>
              <w:jc w:val="both"/>
              <w:rPr>
                <w:rFonts w:ascii="Arial" w:hAnsi="Arial" w:cs="Arial"/>
                <w:color w:val="000000"/>
                <w:sz w:val="22"/>
                <w:szCs w:val="22"/>
              </w:rPr>
            </w:pPr>
            <w:r w:rsidRPr="007C1434">
              <w:rPr>
                <w:rFonts w:ascii="Arial" w:hAnsi="Arial" w:cs="Arial"/>
                <w:color w:val="000000"/>
                <w:sz w:val="22"/>
                <w:szCs w:val="22"/>
              </w:rPr>
              <w:t>Modem standart internet protokollerini (TCP/IP vb.) ve bağlantılarını desteklemeli, statik ve dinamik IP ile çalış</w:t>
            </w:r>
            <w:r w:rsidR="00CB49F5">
              <w:rPr>
                <w:rFonts w:ascii="Arial" w:hAnsi="Arial" w:cs="Arial"/>
                <w:color w:val="000000"/>
                <w:sz w:val="22"/>
                <w:szCs w:val="22"/>
              </w:rPr>
              <w:t>malıdır.</w:t>
            </w:r>
          </w:p>
        </w:tc>
        <w:tc>
          <w:tcPr>
            <w:tcW w:w="1134" w:type="dxa"/>
            <w:vAlign w:val="center"/>
          </w:tcPr>
          <w:p w14:paraId="73CE6A25" w14:textId="77777777" w:rsidR="00B67D1B" w:rsidRPr="002D1280" w:rsidRDefault="00B67D1B" w:rsidP="00D15361">
            <w:pPr>
              <w:jc w:val="both"/>
              <w:rPr>
                <w:rFonts w:ascii="Arial" w:hAnsi="Arial" w:cs="Arial"/>
                <w:color w:val="000000"/>
                <w:sz w:val="22"/>
                <w:szCs w:val="22"/>
              </w:rPr>
            </w:pPr>
            <w:r w:rsidRPr="002D1280">
              <w:rPr>
                <w:rFonts w:ascii="Arial" w:hAnsi="Arial" w:cs="Arial"/>
                <w:color w:val="000000"/>
                <w:sz w:val="22"/>
                <w:szCs w:val="22"/>
              </w:rPr>
              <w:t> </w:t>
            </w:r>
          </w:p>
        </w:tc>
        <w:tc>
          <w:tcPr>
            <w:tcW w:w="1276" w:type="dxa"/>
            <w:vAlign w:val="center"/>
          </w:tcPr>
          <w:p w14:paraId="50CAF358" w14:textId="77777777" w:rsidR="00B67D1B" w:rsidRPr="002D1280" w:rsidRDefault="00B67D1B" w:rsidP="00D15361">
            <w:pPr>
              <w:jc w:val="both"/>
              <w:rPr>
                <w:rFonts w:ascii="Arial" w:hAnsi="Arial" w:cs="Arial"/>
                <w:color w:val="000000"/>
                <w:sz w:val="22"/>
                <w:szCs w:val="22"/>
              </w:rPr>
            </w:pPr>
          </w:p>
        </w:tc>
        <w:tc>
          <w:tcPr>
            <w:tcW w:w="1461" w:type="dxa"/>
            <w:vAlign w:val="center"/>
          </w:tcPr>
          <w:p w14:paraId="14E65202" w14:textId="77777777" w:rsidR="00B67D1B" w:rsidRPr="002D1280" w:rsidRDefault="00B67D1B" w:rsidP="00D15361">
            <w:pPr>
              <w:jc w:val="both"/>
              <w:rPr>
                <w:rFonts w:ascii="Arial" w:hAnsi="Arial" w:cs="Arial"/>
                <w:color w:val="000000"/>
                <w:sz w:val="22"/>
                <w:szCs w:val="22"/>
              </w:rPr>
            </w:pPr>
            <w:r w:rsidRPr="002D1280">
              <w:rPr>
                <w:rFonts w:ascii="Arial" w:hAnsi="Arial" w:cs="Arial"/>
                <w:color w:val="000000"/>
                <w:sz w:val="22"/>
                <w:szCs w:val="22"/>
              </w:rPr>
              <w:t>Numune üzerinden kontrol edilecektir.</w:t>
            </w:r>
          </w:p>
        </w:tc>
      </w:tr>
      <w:tr w:rsidR="00B67D1B" w14:paraId="21B07A97" w14:textId="77777777" w:rsidTr="00CB49F5">
        <w:trPr>
          <w:cantSplit/>
        </w:trPr>
        <w:tc>
          <w:tcPr>
            <w:tcW w:w="697" w:type="dxa"/>
            <w:vAlign w:val="center"/>
          </w:tcPr>
          <w:p w14:paraId="022A70A8" w14:textId="77777777" w:rsidR="00B67D1B" w:rsidRPr="002D1280" w:rsidRDefault="00B67D1B" w:rsidP="00D15361">
            <w:pPr>
              <w:ind w:firstLineChars="100" w:firstLine="220"/>
              <w:jc w:val="both"/>
              <w:rPr>
                <w:rFonts w:ascii="Arial" w:hAnsi="Arial" w:cs="Arial"/>
                <w:color w:val="000000"/>
                <w:sz w:val="22"/>
                <w:szCs w:val="22"/>
              </w:rPr>
            </w:pPr>
            <w:r w:rsidRPr="002D1280">
              <w:rPr>
                <w:rFonts w:ascii="Arial" w:hAnsi="Arial" w:cs="Arial"/>
                <w:color w:val="000000"/>
                <w:sz w:val="22"/>
                <w:szCs w:val="22"/>
              </w:rPr>
              <w:t>2</w:t>
            </w:r>
          </w:p>
        </w:tc>
        <w:tc>
          <w:tcPr>
            <w:tcW w:w="5115" w:type="dxa"/>
            <w:vAlign w:val="center"/>
          </w:tcPr>
          <w:p w14:paraId="31308AE3" w14:textId="1E82C664" w:rsidR="00B67D1B" w:rsidRPr="002D1280" w:rsidRDefault="0024423B" w:rsidP="00D15361">
            <w:pPr>
              <w:jc w:val="both"/>
              <w:rPr>
                <w:rFonts w:ascii="Arial" w:hAnsi="Arial" w:cs="Arial"/>
                <w:color w:val="000000"/>
                <w:sz w:val="22"/>
                <w:szCs w:val="22"/>
              </w:rPr>
            </w:pPr>
            <w:r w:rsidRPr="0024423B">
              <w:rPr>
                <w:rFonts w:ascii="Arial" w:hAnsi="Arial" w:cs="Arial"/>
                <w:color w:val="000000"/>
                <w:sz w:val="22"/>
                <w:szCs w:val="22"/>
              </w:rPr>
              <w:t>Modem üzerinde en az POWER, GSM/GPRS ve GSM Sinyal Seviyesi LED’i olmak üzere en az üç adet LED bulunmalı ve bu LED'lerin isimleri yanlarında yazmalıdır. Ayrıca sayaç ile RS485 üzerinden haberleşme yapıldığını mevcut LED'ler veya ilave LED'ler ile gösterebilmesi tercih sebebidir.</w:t>
            </w:r>
          </w:p>
        </w:tc>
        <w:tc>
          <w:tcPr>
            <w:tcW w:w="1134" w:type="dxa"/>
            <w:vAlign w:val="center"/>
          </w:tcPr>
          <w:p w14:paraId="2E4D069A" w14:textId="77777777" w:rsidR="00B67D1B" w:rsidRPr="002D1280" w:rsidRDefault="00B67D1B" w:rsidP="00D15361">
            <w:pPr>
              <w:jc w:val="both"/>
              <w:rPr>
                <w:rFonts w:ascii="Arial" w:hAnsi="Arial" w:cs="Arial"/>
                <w:color w:val="000000"/>
                <w:sz w:val="22"/>
                <w:szCs w:val="22"/>
              </w:rPr>
            </w:pPr>
            <w:r w:rsidRPr="002D1280">
              <w:rPr>
                <w:rFonts w:ascii="Arial" w:hAnsi="Arial" w:cs="Arial"/>
                <w:color w:val="000000"/>
                <w:sz w:val="22"/>
                <w:szCs w:val="22"/>
              </w:rPr>
              <w:t> </w:t>
            </w:r>
          </w:p>
        </w:tc>
        <w:tc>
          <w:tcPr>
            <w:tcW w:w="1276" w:type="dxa"/>
            <w:vAlign w:val="center"/>
          </w:tcPr>
          <w:p w14:paraId="5C030E25" w14:textId="77777777" w:rsidR="00B67D1B" w:rsidRPr="002D1280" w:rsidRDefault="00B67D1B" w:rsidP="00D15361">
            <w:pPr>
              <w:jc w:val="both"/>
              <w:rPr>
                <w:rFonts w:ascii="Arial" w:hAnsi="Arial" w:cs="Arial"/>
                <w:color w:val="000000"/>
                <w:sz w:val="22"/>
                <w:szCs w:val="22"/>
              </w:rPr>
            </w:pPr>
          </w:p>
        </w:tc>
        <w:tc>
          <w:tcPr>
            <w:tcW w:w="1461" w:type="dxa"/>
            <w:vAlign w:val="center"/>
          </w:tcPr>
          <w:p w14:paraId="7C42973A" w14:textId="77777777" w:rsidR="00B67D1B" w:rsidRPr="002D1280" w:rsidRDefault="00B67D1B" w:rsidP="00D15361">
            <w:pPr>
              <w:jc w:val="both"/>
              <w:rPr>
                <w:rFonts w:ascii="Arial" w:hAnsi="Arial" w:cs="Arial"/>
                <w:color w:val="000000"/>
                <w:sz w:val="22"/>
                <w:szCs w:val="22"/>
              </w:rPr>
            </w:pPr>
            <w:r w:rsidRPr="002D1280">
              <w:rPr>
                <w:rFonts w:ascii="Arial" w:hAnsi="Arial" w:cs="Arial"/>
                <w:color w:val="000000"/>
                <w:sz w:val="22"/>
                <w:szCs w:val="22"/>
              </w:rPr>
              <w:t>Numune üzerinden kontrol edilecektir.</w:t>
            </w:r>
          </w:p>
        </w:tc>
      </w:tr>
      <w:tr w:rsidR="00B67D1B" w14:paraId="4FF3236D" w14:textId="77777777" w:rsidTr="00CB49F5">
        <w:trPr>
          <w:cantSplit/>
        </w:trPr>
        <w:tc>
          <w:tcPr>
            <w:tcW w:w="697" w:type="dxa"/>
            <w:vAlign w:val="center"/>
          </w:tcPr>
          <w:p w14:paraId="0A5BC9B3" w14:textId="77777777" w:rsidR="00B67D1B" w:rsidRPr="002D1280" w:rsidRDefault="00B67D1B" w:rsidP="00D15361">
            <w:pPr>
              <w:ind w:firstLineChars="100" w:firstLine="220"/>
              <w:jc w:val="both"/>
              <w:rPr>
                <w:rFonts w:ascii="Arial" w:hAnsi="Arial" w:cs="Arial"/>
                <w:color w:val="000000"/>
                <w:sz w:val="22"/>
                <w:szCs w:val="22"/>
              </w:rPr>
            </w:pPr>
            <w:r w:rsidRPr="002D1280">
              <w:rPr>
                <w:rFonts w:ascii="Arial" w:hAnsi="Arial" w:cs="Arial"/>
                <w:color w:val="000000"/>
                <w:sz w:val="22"/>
                <w:szCs w:val="22"/>
              </w:rPr>
              <w:t>3</w:t>
            </w:r>
          </w:p>
        </w:tc>
        <w:tc>
          <w:tcPr>
            <w:tcW w:w="5115" w:type="dxa"/>
            <w:vAlign w:val="center"/>
          </w:tcPr>
          <w:p w14:paraId="7E559F81" w14:textId="6E0EA9E4" w:rsidR="00B67D1B" w:rsidRPr="002D1280" w:rsidRDefault="00B614FC" w:rsidP="00D15361">
            <w:pPr>
              <w:jc w:val="both"/>
              <w:rPr>
                <w:rFonts w:ascii="Arial" w:hAnsi="Arial" w:cs="Arial"/>
                <w:color w:val="000000"/>
                <w:sz w:val="22"/>
                <w:szCs w:val="22"/>
              </w:rPr>
            </w:pPr>
            <w:r w:rsidRPr="00B614FC">
              <w:rPr>
                <w:rFonts w:ascii="Arial" w:hAnsi="Arial" w:cs="Arial"/>
                <w:color w:val="000000"/>
                <w:sz w:val="22"/>
                <w:szCs w:val="22"/>
              </w:rPr>
              <w:t xml:space="preserve">Modemler, enerji kesintisi durumunda en az 3 ve en fazla 5 dakika çalışır ve haberleşebilir durumda bulunmalıdır. Bunu sağlayacak </w:t>
            </w:r>
            <w:r w:rsidR="00CB49F5">
              <w:rPr>
                <w:rFonts w:ascii="Arial" w:hAnsi="Arial" w:cs="Arial"/>
                <w:color w:val="000000"/>
                <w:sz w:val="22"/>
                <w:szCs w:val="22"/>
              </w:rPr>
              <w:t xml:space="preserve">olan </w:t>
            </w:r>
            <w:r w:rsidRPr="00B614FC">
              <w:rPr>
                <w:rFonts w:ascii="Arial" w:hAnsi="Arial" w:cs="Arial"/>
                <w:color w:val="000000"/>
                <w:sz w:val="22"/>
                <w:szCs w:val="22"/>
              </w:rPr>
              <w:t>enerji</w:t>
            </w:r>
            <w:r w:rsidR="00CB49F5">
              <w:rPr>
                <w:rFonts w:ascii="Arial" w:hAnsi="Arial" w:cs="Arial"/>
                <w:color w:val="000000"/>
                <w:sz w:val="22"/>
                <w:szCs w:val="22"/>
              </w:rPr>
              <w:t>,</w:t>
            </w:r>
            <w:r w:rsidRPr="00B614FC">
              <w:rPr>
                <w:rFonts w:ascii="Arial" w:hAnsi="Arial" w:cs="Arial"/>
                <w:color w:val="000000"/>
                <w:sz w:val="22"/>
                <w:szCs w:val="22"/>
              </w:rPr>
              <w:t xml:space="preserve"> pil </w:t>
            </w:r>
            <w:r w:rsidR="003C6254">
              <w:rPr>
                <w:rFonts w:ascii="Arial" w:hAnsi="Arial" w:cs="Arial"/>
                <w:color w:val="000000"/>
                <w:sz w:val="22"/>
                <w:szCs w:val="22"/>
              </w:rPr>
              <w:t>veya</w:t>
            </w:r>
            <w:r w:rsidRPr="00B614FC">
              <w:rPr>
                <w:rFonts w:ascii="Arial" w:hAnsi="Arial" w:cs="Arial"/>
                <w:color w:val="000000"/>
                <w:sz w:val="22"/>
                <w:szCs w:val="22"/>
              </w:rPr>
              <w:t xml:space="preserve"> batarya ile sağlanmamalıdır.</w:t>
            </w:r>
          </w:p>
        </w:tc>
        <w:tc>
          <w:tcPr>
            <w:tcW w:w="1134" w:type="dxa"/>
            <w:vAlign w:val="center"/>
          </w:tcPr>
          <w:p w14:paraId="35D52302" w14:textId="77777777" w:rsidR="00B67D1B" w:rsidRPr="002D1280" w:rsidRDefault="00B67D1B" w:rsidP="00D15361">
            <w:pPr>
              <w:jc w:val="both"/>
              <w:rPr>
                <w:rFonts w:ascii="Arial" w:hAnsi="Arial" w:cs="Arial"/>
                <w:color w:val="000000"/>
                <w:sz w:val="22"/>
                <w:szCs w:val="22"/>
              </w:rPr>
            </w:pPr>
            <w:r w:rsidRPr="002D1280">
              <w:rPr>
                <w:rFonts w:ascii="Arial" w:hAnsi="Arial" w:cs="Arial"/>
                <w:color w:val="000000"/>
                <w:sz w:val="22"/>
                <w:szCs w:val="22"/>
              </w:rPr>
              <w:t> </w:t>
            </w:r>
          </w:p>
        </w:tc>
        <w:tc>
          <w:tcPr>
            <w:tcW w:w="1276" w:type="dxa"/>
            <w:vAlign w:val="center"/>
          </w:tcPr>
          <w:p w14:paraId="4CACC30A" w14:textId="77777777" w:rsidR="00B67D1B" w:rsidRPr="002D1280" w:rsidRDefault="00B67D1B" w:rsidP="00D15361">
            <w:pPr>
              <w:jc w:val="both"/>
              <w:rPr>
                <w:rFonts w:ascii="Arial" w:hAnsi="Arial" w:cs="Arial"/>
                <w:color w:val="000000"/>
                <w:sz w:val="22"/>
                <w:szCs w:val="22"/>
              </w:rPr>
            </w:pPr>
          </w:p>
        </w:tc>
        <w:tc>
          <w:tcPr>
            <w:tcW w:w="1461" w:type="dxa"/>
            <w:vAlign w:val="center"/>
          </w:tcPr>
          <w:p w14:paraId="1AC34322" w14:textId="77777777" w:rsidR="00B67D1B" w:rsidRPr="002D1280" w:rsidRDefault="00B67D1B" w:rsidP="00D15361">
            <w:pPr>
              <w:jc w:val="both"/>
              <w:rPr>
                <w:rFonts w:ascii="Arial" w:hAnsi="Arial" w:cs="Arial"/>
                <w:color w:val="000000"/>
                <w:sz w:val="22"/>
                <w:szCs w:val="22"/>
              </w:rPr>
            </w:pPr>
            <w:r w:rsidRPr="002D1280">
              <w:rPr>
                <w:rFonts w:ascii="Arial" w:hAnsi="Arial" w:cs="Arial"/>
                <w:color w:val="000000"/>
                <w:sz w:val="22"/>
                <w:szCs w:val="22"/>
              </w:rPr>
              <w:t>Numune üzerinden kontrol edilecektir.</w:t>
            </w:r>
          </w:p>
        </w:tc>
      </w:tr>
      <w:tr w:rsidR="00B67D1B" w14:paraId="64E697D6" w14:textId="77777777" w:rsidTr="00CB49F5">
        <w:trPr>
          <w:cantSplit/>
        </w:trPr>
        <w:tc>
          <w:tcPr>
            <w:tcW w:w="697" w:type="dxa"/>
            <w:vAlign w:val="center"/>
          </w:tcPr>
          <w:p w14:paraId="3DA2EFA7" w14:textId="77777777" w:rsidR="00B67D1B" w:rsidRPr="002D1280" w:rsidRDefault="00B67D1B" w:rsidP="00D15361">
            <w:pPr>
              <w:ind w:firstLineChars="100" w:firstLine="220"/>
              <w:jc w:val="both"/>
              <w:rPr>
                <w:rFonts w:ascii="Arial" w:hAnsi="Arial" w:cs="Arial"/>
                <w:color w:val="000000"/>
                <w:sz w:val="22"/>
                <w:szCs w:val="22"/>
              </w:rPr>
            </w:pPr>
            <w:r w:rsidRPr="002D1280">
              <w:rPr>
                <w:rFonts w:ascii="Arial" w:hAnsi="Arial" w:cs="Arial"/>
                <w:color w:val="000000"/>
                <w:sz w:val="22"/>
                <w:szCs w:val="22"/>
              </w:rPr>
              <w:t>4</w:t>
            </w:r>
          </w:p>
        </w:tc>
        <w:tc>
          <w:tcPr>
            <w:tcW w:w="5115" w:type="dxa"/>
            <w:vAlign w:val="center"/>
          </w:tcPr>
          <w:p w14:paraId="2ED0B874" w14:textId="62F6A7D7" w:rsidR="00B67D1B" w:rsidRPr="002D1280" w:rsidRDefault="009C74C2" w:rsidP="00D15361">
            <w:pPr>
              <w:jc w:val="both"/>
              <w:rPr>
                <w:rFonts w:ascii="Arial" w:hAnsi="Arial" w:cs="Arial"/>
                <w:color w:val="000000"/>
                <w:sz w:val="22"/>
                <w:szCs w:val="22"/>
              </w:rPr>
            </w:pPr>
            <w:r w:rsidRPr="009C74C2">
              <w:rPr>
                <w:rFonts w:ascii="Arial" w:hAnsi="Arial" w:cs="Arial"/>
                <w:color w:val="000000"/>
                <w:sz w:val="22"/>
                <w:szCs w:val="22"/>
              </w:rPr>
              <w:t>Modem donanımsal olarak kabul görmüş Ulusal veya Uluslararası Standartlara uygun olmalıdır. Modemin sağladığı bu standartlar liste ve belgeleri</w:t>
            </w:r>
            <w:r w:rsidR="00B74E90">
              <w:rPr>
                <w:rFonts w:ascii="Arial" w:hAnsi="Arial" w:cs="Arial"/>
                <w:color w:val="000000"/>
                <w:sz w:val="22"/>
                <w:szCs w:val="22"/>
              </w:rPr>
              <w:t>yle</w:t>
            </w:r>
            <w:r w:rsidRPr="009C74C2">
              <w:rPr>
                <w:rFonts w:ascii="Arial" w:hAnsi="Arial" w:cs="Arial"/>
                <w:color w:val="000000"/>
                <w:sz w:val="22"/>
                <w:szCs w:val="22"/>
              </w:rPr>
              <w:t xml:space="preserve"> birlikte teklif esnasında </w:t>
            </w:r>
            <w:r w:rsidR="00CB49F5">
              <w:rPr>
                <w:rFonts w:ascii="Arial" w:hAnsi="Arial" w:cs="Arial"/>
                <w:color w:val="000000"/>
                <w:sz w:val="22"/>
                <w:szCs w:val="22"/>
              </w:rPr>
              <w:t>Şirkete</w:t>
            </w:r>
            <w:r w:rsidRPr="009C74C2">
              <w:rPr>
                <w:rFonts w:ascii="Arial" w:hAnsi="Arial" w:cs="Arial"/>
                <w:color w:val="000000"/>
                <w:sz w:val="22"/>
                <w:szCs w:val="22"/>
              </w:rPr>
              <w:t xml:space="preserve"> teslim edil</w:t>
            </w:r>
            <w:r w:rsidR="00CB49F5">
              <w:rPr>
                <w:rFonts w:ascii="Arial" w:hAnsi="Arial" w:cs="Arial"/>
                <w:color w:val="000000"/>
                <w:sz w:val="22"/>
                <w:szCs w:val="22"/>
              </w:rPr>
              <w:t>ecektir.</w:t>
            </w:r>
            <w:r w:rsidRPr="009C74C2">
              <w:rPr>
                <w:rFonts w:ascii="Arial" w:hAnsi="Arial" w:cs="Arial"/>
                <w:color w:val="000000"/>
                <w:sz w:val="22"/>
                <w:szCs w:val="22"/>
              </w:rPr>
              <w:t xml:space="preserve"> (ISO, CE, ITU, IEC, TSE)</w:t>
            </w:r>
          </w:p>
        </w:tc>
        <w:tc>
          <w:tcPr>
            <w:tcW w:w="1134" w:type="dxa"/>
            <w:vAlign w:val="center"/>
          </w:tcPr>
          <w:p w14:paraId="18410B5E" w14:textId="77777777" w:rsidR="00B67D1B" w:rsidRPr="002D1280" w:rsidRDefault="00B67D1B" w:rsidP="00D15361">
            <w:pPr>
              <w:jc w:val="both"/>
              <w:rPr>
                <w:rFonts w:ascii="Arial" w:hAnsi="Arial" w:cs="Arial"/>
                <w:color w:val="000000"/>
                <w:sz w:val="22"/>
                <w:szCs w:val="22"/>
              </w:rPr>
            </w:pPr>
            <w:r w:rsidRPr="002D1280">
              <w:rPr>
                <w:rFonts w:ascii="Arial" w:hAnsi="Arial" w:cs="Arial"/>
                <w:color w:val="000000"/>
                <w:sz w:val="22"/>
                <w:szCs w:val="22"/>
              </w:rPr>
              <w:t> </w:t>
            </w:r>
          </w:p>
          <w:p w14:paraId="125DC4BB" w14:textId="77777777" w:rsidR="00B67D1B" w:rsidRPr="002D1280" w:rsidRDefault="00B67D1B" w:rsidP="00D15361">
            <w:pPr>
              <w:jc w:val="both"/>
              <w:rPr>
                <w:rFonts w:ascii="Arial" w:hAnsi="Arial" w:cs="Arial"/>
                <w:color w:val="000000"/>
                <w:sz w:val="22"/>
                <w:szCs w:val="22"/>
              </w:rPr>
            </w:pPr>
          </w:p>
          <w:p w14:paraId="3250FA86" w14:textId="77777777" w:rsidR="00B67D1B" w:rsidRPr="002D1280" w:rsidRDefault="00B67D1B" w:rsidP="00D15361">
            <w:pPr>
              <w:jc w:val="both"/>
              <w:rPr>
                <w:rFonts w:ascii="Arial" w:hAnsi="Arial" w:cs="Arial"/>
                <w:color w:val="000000"/>
                <w:sz w:val="22"/>
                <w:szCs w:val="22"/>
              </w:rPr>
            </w:pPr>
          </w:p>
          <w:p w14:paraId="67A7B02F" w14:textId="77777777" w:rsidR="00B67D1B" w:rsidRPr="002D1280" w:rsidRDefault="00B67D1B" w:rsidP="00D15361">
            <w:pPr>
              <w:jc w:val="both"/>
              <w:rPr>
                <w:rFonts w:ascii="Arial" w:hAnsi="Arial" w:cs="Arial"/>
                <w:color w:val="000000"/>
                <w:sz w:val="22"/>
                <w:szCs w:val="22"/>
              </w:rPr>
            </w:pPr>
          </w:p>
          <w:p w14:paraId="271EDC2F" w14:textId="77777777" w:rsidR="00B67D1B" w:rsidRPr="002D1280" w:rsidRDefault="00B67D1B" w:rsidP="00D15361">
            <w:pPr>
              <w:jc w:val="both"/>
              <w:rPr>
                <w:rFonts w:ascii="Arial" w:hAnsi="Arial" w:cs="Arial"/>
                <w:color w:val="000000"/>
                <w:sz w:val="22"/>
                <w:szCs w:val="22"/>
              </w:rPr>
            </w:pPr>
          </w:p>
        </w:tc>
        <w:tc>
          <w:tcPr>
            <w:tcW w:w="1276" w:type="dxa"/>
            <w:vAlign w:val="center"/>
          </w:tcPr>
          <w:p w14:paraId="65F1BA22" w14:textId="77777777" w:rsidR="00B67D1B" w:rsidRPr="002D1280" w:rsidRDefault="00B67D1B" w:rsidP="00D15361">
            <w:pPr>
              <w:jc w:val="both"/>
              <w:rPr>
                <w:rFonts w:ascii="Arial" w:hAnsi="Arial" w:cs="Arial"/>
                <w:color w:val="000000"/>
                <w:sz w:val="22"/>
                <w:szCs w:val="22"/>
              </w:rPr>
            </w:pPr>
          </w:p>
        </w:tc>
        <w:tc>
          <w:tcPr>
            <w:tcW w:w="1461" w:type="dxa"/>
            <w:vAlign w:val="center"/>
          </w:tcPr>
          <w:p w14:paraId="057E9A00" w14:textId="77777777" w:rsidR="00B67D1B" w:rsidRPr="002D1280" w:rsidRDefault="00B67D1B" w:rsidP="00D15361">
            <w:pPr>
              <w:jc w:val="both"/>
              <w:rPr>
                <w:rFonts w:ascii="Arial" w:hAnsi="Arial" w:cs="Arial"/>
                <w:color w:val="000000"/>
                <w:sz w:val="22"/>
                <w:szCs w:val="22"/>
              </w:rPr>
            </w:pPr>
            <w:r w:rsidRPr="002D1280">
              <w:rPr>
                <w:rFonts w:ascii="Arial" w:hAnsi="Arial" w:cs="Arial"/>
                <w:color w:val="000000"/>
                <w:sz w:val="22"/>
                <w:szCs w:val="22"/>
              </w:rPr>
              <w:t>Belge kontrolü yapılacaktır.</w:t>
            </w:r>
          </w:p>
        </w:tc>
      </w:tr>
      <w:tr w:rsidR="00B67D1B" w14:paraId="6904BB01" w14:textId="77777777" w:rsidTr="00CB49F5">
        <w:trPr>
          <w:cantSplit/>
        </w:trPr>
        <w:tc>
          <w:tcPr>
            <w:tcW w:w="697" w:type="dxa"/>
            <w:vAlign w:val="center"/>
          </w:tcPr>
          <w:p w14:paraId="61043F4B" w14:textId="77B100A4" w:rsidR="00B67D1B" w:rsidRPr="00714BB1" w:rsidRDefault="00032482" w:rsidP="00D15361">
            <w:pPr>
              <w:ind w:firstLineChars="100" w:firstLine="220"/>
              <w:jc w:val="both"/>
              <w:rPr>
                <w:rFonts w:ascii="Arial" w:hAnsi="Arial" w:cs="Arial"/>
                <w:color w:val="000000"/>
                <w:sz w:val="22"/>
                <w:szCs w:val="22"/>
              </w:rPr>
            </w:pPr>
            <w:r>
              <w:rPr>
                <w:rFonts w:ascii="Arial" w:hAnsi="Arial" w:cs="Arial"/>
                <w:color w:val="000000"/>
                <w:sz w:val="22"/>
                <w:szCs w:val="22"/>
              </w:rPr>
              <w:t>5</w:t>
            </w:r>
          </w:p>
        </w:tc>
        <w:tc>
          <w:tcPr>
            <w:tcW w:w="5115" w:type="dxa"/>
            <w:vAlign w:val="center"/>
          </w:tcPr>
          <w:p w14:paraId="7AFCFF7A" w14:textId="1436D7DB" w:rsidR="00B67D1B" w:rsidRPr="00714BB1" w:rsidRDefault="00F9519B" w:rsidP="00D15361">
            <w:pPr>
              <w:jc w:val="both"/>
              <w:rPr>
                <w:rFonts w:ascii="Arial" w:hAnsi="Arial" w:cs="Arial"/>
                <w:color w:val="000000"/>
                <w:sz w:val="22"/>
                <w:szCs w:val="22"/>
              </w:rPr>
            </w:pPr>
            <w:r w:rsidRPr="00F9519B">
              <w:rPr>
                <w:rFonts w:ascii="Arial" w:hAnsi="Arial" w:cs="Arial"/>
                <w:color w:val="000000"/>
                <w:sz w:val="22"/>
                <w:szCs w:val="22"/>
              </w:rPr>
              <w:t>Modemin gerçekleştireceği tüm işlemler, ayarlar, veri depolama ve iletimi modem içerisindeki dahili veri depolama ve mikro işlemci üniteleri ile</w:t>
            </w:r>
            <w:r>
              <w:rPr>
                <w:rFonts w:ascii="Arial" w:hAnsi="Arial" w:cs="Arial"/>
                <w:color w:val="000000"/>
                <w:sz w:val="22"/>
                <w:szCs w:val="22"/>
              </w:rPr>
              <w:t xml:space="preserve"> </w:t>
            </w:r>
            <w:r w:rsidRPr="00F9519B">
              <w:rPr>
                <w:rFonts w:ascii="Arial" w:hAnsi="Arial" w:cs="Arial"/>
                <w:color w:val="000000"/>
                <w:sz w:val="22"/>
                <w:szCs w:val="22"/>
              </w:rPr>
              <w:t>yapılacaktır</w:t>
            </w:r>
            <w:r w:rsidR="00B67D1B" w:rsidRPr="00714BB1">
              <w:rPr>
                <w:rFonts w:ascii="Arial" w:hAnsi="Arial" w:cs="Arial"/>
                <w:color w:val="000000"/>
                <w:sz w:val="22"/>
                <w:szCs w:val="22"/>
              </w:rPr>
              <w:t>.</w:t>
            </w:r>
          </w:p>
        </w:tc>
        <w:tc>
          <w:tcPr>
            <w:tcW w:w="1134" w:type="dxa"/>
            <w:vAlign w:val="center"/>
          </w:tcPr>
          <w:p w14:paraId="56E1E65A" w14:textId="77777777" w:rsidR="00B67D1B" w:rsidRPr="00714BB1" w:rsidRDefault="00B67D1B" w:rsidP="00D15361">
            <w:pPr>
              <w:jc w:val="both"/>
              <w:rPr>
                <w:rFonts w:ascii="Arial" w:hAnsi="Arial" w:cs="Arial"/>
                <w:color w:val="000000"/>
                <w:sz w:val="22"/>
                <w:szCs w:val="22"/>
              </w:rPr>
            </w:pPr>
            <w:r w:rsidRPr="00714BB1">
              <w:rPr>
                <w:rFonts w:ascii="Arial" w:hAnsi="Arial" w:cs="Arial"/>
                <w:color w:val="000000"/>
                <w:sz w:val="22"/>
                <w:szCs w:val="22"/>
              </w:rPr>
              <w:t> </w:t>
            </w:r>
          </w:p>
        </w:tc>
        <w:tc>
          <w:tcPr>
            <w:tcW w:w="1276" w:type="dxa"/>
            <w:vAlign w:val="center"/>
          </w:tcPr>
          <w:p w14:paraId="334EEE6D" w14:textId="77777777" w:rsidR="00B67D1B" w:rsidRPr="00714BB1" w:rsidRDefault="00B67D1B" w:rsidP="00D15361">
            <w:pPr>
              <w:jc w:val="both"/>
              <w:rPr>
                <w:rFonts w:ascii="Arial" w:hAnsi="Arial" w:cs="Arial"/>
                <w:color w:val="000000"/>
                <w:sz w:val="22"/>
                <w:szCs w:val="22"/>
              </w:rPr>
            </w:pPr>
          </w:p>
        </w:tc>
        <w:tc>
          <w:tcPr>
            <w:tcW w:w="1461" w:type="dxa"/>
            <w:vAlign w:val="center"/>
          </w:tcPr>
          <w:p w14:paraId="761D9C5E" w14:textId="77777777" w:rsidR="00B67D1B" w:rsidRPr="00714BB1" w:rsidRDefault="00B67D1B" w:rsidP="00D15361">
            <w:pPr>
              <w:jc w:val="both"/>
              <w:rPr>
                <w:rFonts w:ascii="Arial" w:hAnsi="Arial" w:cs="Arial"/>
                <w:color w:val="000000"/>
                <w:sz w:val="22"/>
                <w:szCs w:val="22"/>
              </w:rPr>
            </w:pPr>
            <w:r w:rsidRPr="00714BB1">
              <w:rPr>
                <w:rFonts w:ascii="Arial" w:hAnsi="Arial" w:cs="Arial"/>
                <w:color w:val="000000"/>
                <w:sz w:val="22"/>
                <w:szCs w:val="22"/>
              </w:rPr>
              <w:t>Numune üzerinden kontrol edilecektir.</w:t>
            </w:r>
          </w:p>
        </w:tc>
      </w:tr>
      <w:tr w:rsidR="00B67D1B" w14:paraId="2669D6CE" w14:textId="77777777" w:rsidTr="00CB49F5">
        <w:trPr>
          <w:cantSplit/>
        </w:trPr>
        <w:tc>
          <w:tcPr>
            <w:tcW w:w="697" w:type="dxa"/>
            <w:vAlign w:val="center"/>
          </w:tcPr>
          <w:p w14:paraId="7587151D" w14:textId="3009EF18" w:rsidR="00B67D1B" w:rsidRPr="00714BB1" w:rsidRDefault="00032482" w:rsidP="00D15361">
            <w:pPr>
              <w:ind w:firstLineChars="100" w:firstLine="220"/>
              <w:jc w:val="both"/>
              <w:rPr>
                <w:rFonts w:ascii="Arial" w:hAnsi="Arial" w:cs="Arial"/>
                <w:color w:val="000000"/>
                <w:sz w:val="22"/>
                <w:szCs w:val="22"/>
              </w:rPr>
            </w:pPr>
            <w:r>
              <w:rPr>
                <w:rFonts w:ascii="Arial" w:hAnsi="Arial" w:cs="Arial"/>
                <w:color w:val="000000"/>
                <w:sz w:val="22"/>
                <w:szCs w:val="22"/>
              </w:rPr>
              <w:t>6</w:t>
            </w:r>
          </w:p>
        </w:tc>
        <w:tc>
          <w:tcPr>
            <w:tcW w:w="5115" w:type="dxa"/>
            <w:vAlign w:val="center"/>
          </w:tcPr>
          <w:p w14:paraId="5A41EE1F" w14:textId="6B97865D" w:rsidR="00B67D1B" w:rsidRPr="00714BB1" w:rsidRDefault="002224F4" w:rsidP="00D15361">
            <w:pPr>
              <w:jc w:val="both"/>
              <w:rPr>
                <w:rFonts w:ascii="Arial" w:hAnsi="Arial" w:cs="Arial"/>
                <w:color w:val="000000"/>
                <w:sz w:val="22"/>
                <w:szCs w:val="22"/>
              </w:rPr>
            </w:pPr>
            <w:r w:rsidRPr="002224F4">
              <w:rPr>
                <w:rFonts w:ascii="Arial" w:hAnsi="Arial" w:cs="Arial"/>
                <w:color w:val="000000"/>
                <w:sz w:val="22"/>
                <w:szCs w:val="22"/>
              </w:rPr>
              <w:t>Modem haberleşmenin kesilmesi durumunda veya ayar dosyasında belirlenen sürede otomatik olarak, sayaç okuma modülü harici bir modül veya donanım ile, kendini otomatik başlatma (reset) özelliğine sahip olmalı ve her yeniden başlatma sonrası modem ayar dosyasında belirtilen adresten yazılım ve ayar güncellemesini kontrol etmelidir. Bu otomatik yeniden başlatma, sayaç okuma modülü kilitlendiğinde veya bu modül çalışmadığında da gerçekleşmelidir. Bu yeniden başlatma enerji kesintisi ve enerji gelmesi olarak algılanmamalı ve ana sunucuya yeniden başlatma olarak iletilmelidir</w:t>
            </w:r>
            <w:r w:rsidR="00B67D1B" w:rsidRPr="00714BB1">
              <w:rPr>
                <w:rFonts w:ascii="Arial" w:hAnsi="Arial" w:cs="Arial"/>
                <w:color w:val="000000"/>
                <w:sz w:val="22"/>
                <w:szCs w:val="22"/>
              </w:rPr>
              <w:t>.</w:t>
            </w:r>
          </w:p>
        </w:tc>
        <w:tc>
          <w:tcPr>
            <w:tcW w:w="1134" w:type="dxa"/>
            <w:vAlign w:val="center"/>
          </w:tcPr>
          <w:p w14:paraId="2E590D61" w14:textId="77777777" w:rsidR="00B67D1B" w:rsidRPr="00714BB1" w:rsidRDefault="00B67D1B" w:rsidP="00D15361">
            <w:pPr>
              <w:jc w:val="both"/>
              <w:rPr>
                <w:rFonts w:ascii="Arial" w:hAnsi="Arial" w:cs="Arial"/>
                <w:color w:val="000000"/>
                <w:sz w:val="22"/>
                <w:szCs w:val="22"/>
              </w:rPr>
            </w:pPr>
            <w:r w:rsidRPr="00714BB1">
              <w:rPr>
                <w:rFonts w:ascii="Arial" w:hAnsi="Arial" w:cs="Arial"/>
                <w:color w:val="000000"/>
                <w:sz w:val="22"/>
                <w:szCs w:val="22"/>
              </w:rPr>
              <w:t> </w:t>
            </w:r>
          </w:p>
        </w:tc>
        <w:tc>
          <w:tcPr>
            <w:tcW w:w="1276" w:type="dxa"/>
            <w:vAlign w:val="center"/>
          </w:tcPr>
          <w:p w14:paraId="29630E38" w14:textId="77777777" w:rsidR="00B67D1B" w:rsidRPr="00714BB1" w:rsidRDefault="00B67D1B" w:rsidP="00D15361">
            <w:pPr>
              <w:jc w:val="both"/>
              <w:rPr>
                <w:rFonts w:ascii="Arial" w:hAnsi="Arial" w:cs="Arial"/>
                <w:color w:val="000000"/>
                <w:sz w:val="22"/>
                <w:szCs w:val="22"/>
              </w:rPr>
            </w:pPr>
          </w:p>
        </w:tc>
        <w:tc>
          <w:tcPr>
            <w:tcW w:w="1461" w:type="dxa"/>
            <w:vAlign w:val="center"/>
          </w:tcPr>
          <w:p w14:paraId="582534DD" w14:textId="77777777" w:rsidR="00B67D1B" w:rsidRPr="00714BB1" w:rsidRDefault="00B67D1B" w:rsidP="00D15361">
            <w:pPr>
              <w:jc w:val="both"/>
              <w:rPr>
                <w:rFonts w:ascii="Arial" w:hAnsi="Arial" w:cs="Arial"/>
                <w:color w:val="000000"/>
                <w:sz w:val="22"/>
                <w:szCs w:val="22"/>
              </w:rPr>
            </w:pPr>
            <w:r w:rsidRPr="00714BB1">
              <w:rPr>
                <w:rFonts w:ascii="Arial" w:hAnsi="Arial" w:cs="Arial"/>
                <w:color w:val="000000"/>
                <w:sz w:val="22"/>
                <w:szCs w:val="22"/>
              </w:rPr>
              <w:t>Numune üzerinden kontrol edilecektir.</w:t>
            </w:r>
          </w:p>
        </w:tc>
      </w:tr>
      <w:tr w:rsidR="00B67D1B" w14:paraId="1728A64C" w14:textId="77777777" w:rsidTr="00CB49F5">
        <w:trPr>
          <w:cantSplit/>
        </w:trPr>
        <w:tc>
          <w:tcPr>
            <w:tcW w:w="697" w:type="dxa"/>
            <w:vAlign w:val="center"/>
          </w:tcPr>
          <w:p w14:paraId="4562727B" w14:textId="3EFF73DB" w:rsidR="00B67D1B" w:rsidRPr="00714BB1" w:rsidRDefault="00032482" w:rsidP="00D15361">
            <w:pPr>
              <w:ind w:firstLineChars="100" w:firstLine="220"/>
              <w:jc w:val="both"/>
              <w:rPr>
                <w:rFonts w:ascii="Arial" w:hAnsi="Arial" w:cs="Arial"/>
                <w:color w:val="000000"/>
                <w:sz w:val="22"/>
                <w:szCs w:val="22"/>
              </w:rPr>
            </w:pPr>
            <w:r>
              <w:rPr>
                <w:rFonts w:ascii="Arial" w:hAnsi="Arial" w:cs="Arial"/>
                <w:color w:val="000000"/>
                <w:sz w:val="22"/>
                <w:szCs w:val="22"/>
              </w:rPr>
              <w:t>7</w:t>
            </w:r>
          </w:p>
        </w:tc>
        <w:tc>
          <w:tcPr>
            <w:tcW w:w="5115" w:type="dxa"/>
            <w:vAlign w:val="center"/>
          </w:tcPr>
          <w:p w14:paraId="6CCEA3C2" w14:textId="1A99FA81" w:rsidR="00B67D1B" w:rsidRPr="00714BB1" w:rsidRDefault="00AC4393" w:rsidP="00D15361">
            <w:pPr>
              <w:jc w:val="both"/>
              <w:rPr>
                <w:rFonts w:ascii="Arial" w:hAnsi="Arial" w:cs="Arial"/>
                <w:color w:val="000000"/>
                <w:sz w:val="22"/>
                <w:szCs w:val="22"/>
              </w:rPr>
            </w:pPr>
            <w:r w:rsidRPr="00AC4393">
              <w:rPr>
                <w:rFonts w:ascii="Arial" w:hAnsi="Arial" w:cs="Arial"/>
                <w:color w:val="000000"/>
                <w:sz w:val="22"/>
                <w:szCs w:val="22"/>
              </w:rPr>
              <w:t>İleride tesis edilecek diğer kontrol sistemlerine entegre olabilmesi, farklı cihazları sürebilmesi ve sayaçlarda uzaktan açma/kapama yapabilmesi için modemlerde, en az iki adet kuru kontak girişi, iki adet 10A250VAC (NC/NO/ORTAK) röle çıkış birimi olacaktır.</w:t>
            </w:r>
          </w:p>
        </w:tc>
        <w:tc>
          <w:tcPr>
            <w:tcW w:w="1134" w:type="dxa"/>
            <w:vAlign w:val="center"/>
          </w:tcPr>
          <w:p w14:paraId="4E6D49D4" w14:textId="77777777" w:rsidR="00B67D1B" w:rsidRPr="00714BB1" w:rsidRDefault="00B67D1B" w:rsidP="00D15361">
            <w:pPr>
              <w:jc w:val="both"/>
              <w:rPr>
                <w:rFonts w:ascii="Arial" w:hAnsi="Arial" w:cs="Arial"/>
                <w:color w:val="000000"/>
                <w:sz w:val="22"/>
                <w:szCs w:val="22"/>
              </w:rPr>
            </w:pPr>
            <w:r w:rsidRPr="00714BB1">
              <w:rPr>
                <w:rFonts w:ascii="Arial" w:hAnsi="Arial" w:cs="Arial"/>
                <w:color w:val="000000"/>
                <w:sz w:val="22"/>
                <w:szCs w:val="22"/>
              </w:rPr>
              <w:t> </w:t>
            </w:r>
          </w:p>
        </w:tc>
        <w:tc>
          <w:tcPr>
            <w:tcW w:w="1276" w:type="dxa"/>
            <w:vAlign w:val="center"/>
          </w:tcPr>
          <w:p w14:paraId="51B629B3" w14:textId="77777777" w:rsidR="00B67D1B" w:rsidRPr="00714BB1" w:rsidRDefault="00B67D1B" w:rsidP="00D15361">
            <w:pPr>
              <w:jc w:val="both"/>
              <w:rPr>
                <w:rFonts w:ascii="Arial" w:hAnsi="Arial" w:cs="Arial"/>
                <w:color w:val="000000"/>
                <w:sz w:val="22"/>
                <w:szCs w:val="22"/>
              </w:rPr>
            </w:pPr>
          </w:p>
        </w:tc>
        <w:tc>
          <w:tcPr>
            <w:tcW w:w="1461" w:type="dxa"/>
            <w:vAlign w:val="center"/>
          </w:tcPr>
          <w:p w14:paraId="546A9024" w14:textId="77777777" w:rsidR="00B67D1B" w:rsidRPr="00714BB1" w:rsidRDefault="00B67D1B" w:rsidP="00D15361">
            <w:pPr>
              <w:jc w:val="both"/>
              <w:rPr>
                <w:rFonts w:ascii="Arial" w:hAnsi="Arial" w:cs="Arial"/>
                <w:color w:val="000000"/>
                <w:sz w:val="22"/>
                <w:szCs w:val="22"/>
              </w:rPr>
            </w:pPr>
            <w:r w:rsidRPr="00714BB1">
              <w:rPr>
                <w:rFonts w:ascii="Arial" w:hAnsi="Arial" w:cs="Arial"/>
                <w:color w:val="000000"/>
                <w:sz w:val="22"/>
                <w:szCs w:val="22"/>
              </w:rPr>
              <w:t>Numune üzerinden kontrol edilecektir.</w:t>
            </w:r>
          </w:p>
        </w:tc>
      </w:tr>
      <w:tr w:rsidR="00B67D1B" w14:paraId="68491D62" w14:textId="77777777" w:rsidTr="00CB49F5">
        <w:trPr>
          <w:cantSplit/>
        </w:trPr>
        <w:tc>
          <w:tcPr>
            <w:tcW w:w="697" w:type="dxa"/>
            <w:vAlign w:val="center"/>
          </w:tcPr>
          <w:p w14:paraId="0D8076B2" w14:textId="1BAD7A54" w:rsidR="00B67D1B" w:rsidRPr="00714BB1" w:rsidRDefault="00032482" w:rsidP="00D15361">
            <w:pPr>
              <w:ind w:firstLineChars="100" w:firstLine="220"/>
              <w:jc w:val="both"/>
              <w:rPr>
                <w:rFonts w:ascii="Arial" w:hAnsi="Arial" w:cs="Arial"/>
                <w:color w:val="000000"/>
                <w:sz w:val="22"/>
                <w:szCs w:val="22"/>
              </w:rPr>
            </w:pPr>
            <w:r>
              <w:rPr>
                <w:rFonts w:ascii="Arial" w:hAnsi="Arial" w:cs="Arial"/>
                <w:color w:val="000000"/>
                <w:sz w:val="22"/>
                <w:szCs w:val="22"/>
              </w:rPr>
              <w:t>8</w:t>
            </w:r>
          </w:p>
        </w:tc>
        <w:tc>
          <w:tcPr>
            <w:tcW w:w="5115" w:type="dxa"/>
            <w:vAlign w:val="center"/>
          </w:tcPr>
          <w:p w14:paraId="14565047" w14:textId="5B8A8E05" w:rsidR="00B67D1B" w:rsidRPr="00714BB1" w:rsidRDefault="00DB6057" w:rsidP="00D15361">
            <w:pPr>
              <w:jc w:val="both"/>
              <w:rPr>
                <w:rFonts w:ascii="Arial" w:hAnsi="Arial" w:cs="Arial"/>
                <w:color w:val="000000"/>
                <w:sz w:val="22"/>
                <w:szCs w:val="22"/>
              </w:rPr>
            </w:pPr>
            <w:r w:rsidRPr="00DB6057">
              <w:rPr>
                <w:rFonts w:ascii="Arial" w:hAnsi="Arial" w:cs="Arial"/>
                <w:color w:val="000000"/>
                <w:sz w:val="22"/>
                <w:szCs w:val="22"/>
              </w:rPr>
              <w:t xml:space="preserve">Sinyal seviyesinin düşük olduğu ortamlarda sinyal seviyesinin yükseltilmesi için </w:t>
            </w:r>
            <w:r w:rsidR="00282E54">
              <w:rPr>
                <w:rFonts w:ascii="Arial" w:hAnsi="Arial" w:cs="Arial"/>
                <w:color w:val="000000"/>
                <w:sz w:val="22"/>
                <w:szCs w:val="22"/>
              </w:rPr>
              <w:t xml:space="preserve">SMA konnektör </w:t>
            </w:r>
            <w:r w:rsidR="00333C19">
              <w:rPr>
                <w:rFonts w:ascii="Arial" w:hAnsi="Arial" w:cs="Arial"/>
                <w:color w:val="000000"/>
                <w:sz w:val="22"/>
                <w:szCs w:val="22"/>
              </w:rPr>
              <w:t xml:space="preserve">(dişi) </w:t>
            </w:r>
            <w:r w:rsidR="00282E54">
              <w:rPr>
                <w:rFonts w:ascii="Arial" w:hAnsi="Arial" w:cs="Arial"/>
                <w:color w:val="000000"/>
                <w:sz w:val="22"/>
                <w:szCs w:val="22"/>
              </w:rPr>
              <w:t>bulunmalıdır.</w:t>
            </w:r>
            <w:r w:rsidRPr="00DB6057">
              <w:rPr>
                <w:rFonts w:ascii="Arial" w:hAnsi="Arial" w:cs="Arial"/>
                <w:color w:val="000000"/>
                <w:sz w:val="22"/>
                <w:szCs w:val="22"/>
              </w:rPr>
              <w:t xml:space="preserve"> </w:t>
            </w:r>
            <w:r w:rsidR="00783829">
              <w:rPr>
                <w:rFonts w:ascii="Arial" w:hAnsi="Arial" w:cs="Arial"/>
                <w:color w:val="000000"/>
                <w:sz w:val="22"/>
                <w:szCs w:val="22"/>
              </w:rPr>
              <w:t>Sözleşme</w:t>
            </w:r>
            <w:r w:rsidR="008660F9">
              <w:rPr>
                <w:rFonts w:ascii="Arial" w:hAnsi="Arial" w:cs="Arial"/>
                <w:color w:val="000000"/>
                <w:sz w:val="22"/>
                <w:szCs w:val="22"/>
              </w:rPr>
              <w:t xml:space="preserve"> kapsamında talep edilmesi durumunda</w:t>
            </w:r>
            <w:r w:rsidR="00783829">
              <w:rPr>
                <w:rFonts w:ascii="Arial" w:hAnsi="Arial" w:cs="Arial"/>
                <w:color w:val="000000"/>
                <w:sz w:val="22"/>
                <w:szCs w:val="22"/>
              </w:rPr>
              <w:t xml:space="preserve"> </w:t>
            </w:r>
            <w:r w:rsidR="00783829">
              <w:rPr>
                <w:rFonts w:ascii="Arial" w:hAnsi="Arial" w:cs="Arial"/>
                <w:sz w:val="22"/>
                <w:szCs w:val="22"/>
              </w:rPr>
              <w:t>m</w:t>
            </w:r>
            <w:r w:rsidRPr="00783829">
              <w:rPr>
                <w:rFonts w:ascii="Arial" w:hAnsi="Arial" w:cs="Arial"/>
                <w:sz w:val="22"/>
                <w:szCs w:val="22"/>
              </w:rPr>
              <w:t>odemler 3dB kayıplı, minimum 3 metre kablo uzunluğuna sahip</w:t>
            </w:r>
            <w:r w:rsidR="007804E6" w:rsidRPr="00783829">
              <w:rPr>
                <w:rFonts w:ascii="Arial" w:hAnsi="Arial" w:cs="Arial"/>
                <w:sz w:val="22"/>
                <w:szCs w:val="22"/>
              </w:rPr>
              <w:t xml:space="preserve"> yapışkan özellikli</w:t>
            </w:r>
            <w:r w:rsidR="00333C19" w:rsidRPr="00783829">
              <w:rPr>
                <w:rFonts w:ascii="Arial" w:hAnsi="Arial" w:cs="Arial"/>
                <w:sz w:val="22"/>
                <w:szCs w:val="22"/>
              </w:rPr>
              <w:t>, SMA</w:t>
            </w:r>
            <w:r w:rsidR="00164954" w:rsidRPr="00783829">
              <w:rPr>
                <w:rFonts w:ascii="Arial" w:hAnsi="Arial" w:cs="Arial"/>
                <w:sz w:val="22"/>
                <w:szCs w:val="22"/>
              </w:rPr>
              <w:t xml:space="preserve"> </w:t>
            </w:r>
            <w:proofErr w:type="spellStart"/>
            <w:r w:rsidR="00164954" w:rsidRPr="00783829">
              <w:rPr>
                <w:rFonts w:ascii="Arial" w:hAnsi="Arial" w:cs="Arial"/>
                <w:sz w:val="22"/>
                <w:szCs w:val="22"/>
              </w:rPr>
              <w:t>konnektörlü</w:t>
            </w:r>
            <w:proofErr w:type="spellEnd"/>
            <w:r w:rsidR="00164954" w:rsidRPr="00783829">
              <w:rPr>
                <w:rFonts w:ascii="Arial" w:hAnsi="Arial" w:cs="Arial"/>
                <w:sz w:val="22"/>
                <w:szCs w:val="22"/>
              </w:rPr>
              <w:t xml:space="preserve"> (erkek)</w:t>
            </w:r>
            <w:r w:rsidRPr="00783829">
              <w:rPr>
                <w:rFonts w:ascii="Arial" w:hAnsi="Arial" w:cs="Arial"/>
                <w:sz w:val="22"/>
                <w:szCs w:val="22"/>
              </w:rPr>
              <w:t xml:space="preserve"> anten</w:t>
            </w:r>
            <w:r w:rsidR="00282E54" w:rsidRPr="00783829">
              <w:rPr>
                <w:rFonts w:ascii="Arial" w:hAnsi="Arial" w:cs="Arial"/>
                <w:sz w:val="22"/>
                <w:szCs w:val="22"/>
              </w:rPr>
              <w:t xml:space="preserve"> </w:t>
            </w:r>
            <w:proofErr w:type="gramStart"/>
            <w:r w:rsidR="00282E54" w:rsidRPr="00783829">
              <w:rPr>
                <w:rFonts w:ascii="Arial" w:hAnsi="Arial" w:cs="Arial"/>
                <w:sz w:val="22"/>
                <w:szCs w:val="22"/>
              </w:rPr>
              <w:t>ile</w:t>
            </w:r>
            <w:r w:rsidRPr="00783829">
              <w:rPr>
                <w:rFonts w:ascii="Arial" w:hAnsi="Arial" w:cs="Arial"/>
                <w:sz w:val="22"/>
                <w:szCs w:val="22"/>
              </w:rPr>
              <w:t xml:space="preserve"> birlikte</w:t>
            </w:r>
            <w:proofErr w:type="gramEnd"/>
            <w:r w:rsidRPr="00783829">
              <w:rPr>
                <w:rFonts w:ascii="Arial" w:hAnsi="Arial" w:cs="Arial"/>
                <w:sz w:val="22"/>
                <w:szCs w:val="22"/>
              </w:rPr>
              <w:t xml:space="preserve"> teslim edilecektir.</w:t>
            </w:r>
          </w:p>
        </w:tc>
        <w:tc>
          <w:tcPr>
            <w:tcW w:w="1134" w:type="dxa"/>
            <w:vAlign w:val="center"/>
          </w:tcPr>
          <w:p w14:paraId="4E525D74" w14:textId="77777777" w:rsidR="00B67D1B" w:rsidRPr="00714BB1" w:rsidRDefault="00B67D1B" w:rsidP="00D15361">
            <w:pPr>
              <w:jc w:val="both"/>
              <w:rPr>
                <w:rFonts w:ascii="Arial" w:hAnsi="Arial" w:cs="Arial"/>
                <w:color w:val="000000"/>
                <w:sz w:val="22"/>
                <w:szCs w:val="22"/>
              </w:rPr>
            </w:pPr>
            <w:r w:rsidRPr="00714BB1">
              <w:rPr>
                <w:rFonts w:ascii="Arial" w:hAnsi="Arial" w:cs="Arial"/>
                <w:color w:val="000000"/>
                <w:sz w:val="22"/>
                <w:szCs w:val="22"/>
              </w:rPr>
              <w:t> </w:t>
            </w:r>
          </w:p>
        </w:tc>
        <w:tc>
          <w:tcPr>
            <w:tcW w:w="1276" w:type="dxa"/>
            <w:vAlign w:val="center"/>
          </w:tcPr>
          <w:p w14:paraId="48D804AE" w14:textId="77777777" w:rsidR="00B67D1B" w:rsidRPr="00714BB1" w:rsidRDefault="00B67D1B" w:rsidP="00D15361">
            <w:pPr>
              <w:jc w:val="both"/>
              <w:rPr>
                <w:rFonts w:ascii="Arial" w:hAnsi="Arial" w:cs="Arial"/>
                <w:color w:val="000000"/>
                <w:sz w:val="22"/>
                <w:szCs w:val="22"/>
              </w:rPr>
            </w:pPr>
          </w:p>
        </w:tc>
        <w:tc>
          <w:tcPr>
            <w:tcW w:w="1461" w:type="dxa"/>
            <w:vAlign w:val="center"/>
          </w:tcPr>
          <w:p w14:paraId="22386360" w14:textId="77777777" w:rsidR="00B67D1B" w:rsidRPr="00714BB1" w:rsidRDefault="00B67D1B" w:rsidP="00D15361">
            <w:pPr>
              <w:jc w:val="both"/>
              <w:rPr>
                <w:rFonts w:ascii="Arial" w:hAnsi="Arial" w:cs="Arial"/>
                <w:color w:val="000000"/>
                <w:sz w:val="22"/>
                <w:szCs w:val="22"/>
              </w:rPr>
            </w:pPr>
            <w:r w:rsidRPr="00714BB1">
              <w:rPr>
                <w:rFonts w:ascii="Arial" w:hAnsi="Arial" w:cs="Arial"/>
                <w:color w:val="000000"/>
                <w:sz w:val="22"/>
                <w:szCs w:val="22"/>
              </w:rPr>
              <w:t>Numune üzerinden kontrol edilecektir.</w:t>
            </w:r>
          </w:p>
        </w:tc>
      </w:tr>
      <w:tr w:rsidR="00B67D1B" w14:paraId="3770E319" w14:textId="77777777" w:rsidTr="00CB49F5">
        <w:trPr>
          <w:cantSplit/>
        </w:trPr>
        <w:tc>
          <w:tcPr>
            <w:tcW w:w="697" w:type="dxa"/>
            <w:vAlign w:val="center"/>
          </w:tcPr>
          <w:p w14:paraId="57F92BB1" w14:textId="0814D5BC" w:rsidR="00B67D1B" w:rsidRPr="00714BB1" w:rsidRDefault="00032482" w:rsidP="00D15361">
            <w:pPr>
              <w:ind w:firstLineChars="100" w:firstLine="220"/>
              <w:jc w:val="both"/>
              <w:rPr>
                <w:rFonts w:ascii="Arial" w:hAnsi="Arial" w:cs="Arial"/>
                <w:color w:val="000000"/>
                <w:sz w:val="22"/>
                <w:szCs w:val="22"/>
              </w:rPr>
            </w:pPr>
            <w:r>
              <w:rPr>
                <w:rFonts w:ascii="Arial" w:hAnsi="Arial" w:cs="Arial"/>
                <w:color w:val="000000"/>
                <w:sz w:val="22"/>
                <w:szCs w:val="22"/>
              </w:rPr>
              <w:lastRenderedPageBreak/>
              <w:t>9</w:t>
            </w:r>
          </w:p>
        </w:tc>
        <w:tc>
          <w:tcPr>
            <w:tcW w:w="5115" w:type="dxa"/>
            <w:vAlign w:val="center"/>
          </w:tcPr>
          <w:p w14:paraId="6D23A58F" w14:textId="77777777" w:rsidR="008D6A82" w:rsidRDefault="00645ACA" w:rsidP="00FC7A56">
            <w:pPr>
              <w:jc w:val="both"/>
              <w:rPr>
                <w:rFonts w:ascii="Arial" w:hAnsi="Arial" w:cs="Arial"/>
                <w:sz w:val="22"/>
                <w:szCs w:val="22"/>
              </w:rPr>
            </w:pPr>
            <w:r w:rsidRPr="00645ACA">
              <w:rPr>
                <w:rFonts w:ascii="Arial" w:hAnsi="Arial" w:cs="Arial"/>
                <w:color w:val="000000"/>
                <w:sz w:val="22"/>
                <w:szCs w:val="22"/>
              </w:rPr>
              <w:t>Modemlerde bulunan GSM modülü</w:t>
            </w:r>
            <w:r w:rsidR="00267873">
              <w:rPr>
                <w:rFonts w:ascii="Arial" w:hAnsi="Arial" w:cs="Arial"/>
                <w:color w:val="000000"/>
                <w:sz w:val="22"/>
                <w:szCs w:val="22"/>
              </w:rPr>
              <w:t>,</w:t>
            </w:r>
            <w:r w:rsidR="00A90C13">
              <w:rPr>
                <w:rFonts w:ascii="Arial" w:hAnsi="Arial" w:cs="Arial"/>
                <w:color w:val="000000"/>
                <w:sz w:val="22"/>
                <w:szCs w:val="22"/>
              </w:rPr>
              <w:t xml:space="preserve"> </w:t>
            </w:r>
            <w:r w:rsidR="00A90C13" w:rsidRPr="00645ACA">
              <w:rPr>
                <w:rFonts w:ascii="Arial" w:hAnsi="Arial" w:cs="Arial"/>
                <w:color w:val="000000"/>
                <w:sz w:val="22"/>
                <w:szCs w:val="22"/>
              </w:rPr>
              <w:t>Türkiye’de hizmet veren tüm mobil operatörlerle</w:t>
            </w:r>
            <w:r w:rsidR="00A90C13">
              <w:rPr>
                <w:rFonts w:ascii="Arial" w:hAnsi="Arial" w:cs="Arial"/>
                <w:color w:val="000000"/>
                <w:sz w:val="22"/>
                <w:szCs w:val="22"/>
              </w:rPr>
              <w:t xml:space="preserve"> çalışabilmeli ve </w:t>
            </w:r>
            <w:r w:rsidRPr="00645ACA">
              <w:rPr>
                <w:rFonts w:ascii="Arial" w:hAnsi="Arial" w:cs="Arial"/>
                <w:color w:val="000000"/>
                <w:sz w:val="22"/>
                <w:szCs w:val="22"/>
              </w:rPr>
              <w:t>güncel SIM teknolojilerini (3G, 4.5G vb</w:t>
            </w:r>
            <w:r w:rsidR="00625068">
              <w:rPr>
                <w:rFonts w:ascii="Arial" w:hAnsi="Arial" w:cs="Arial"/>
                <w:color w:val="000000"/>
                <w:sz w:val="22"/>
                <w:szCs w:val="22"/>
              </w:rPr>
              <w:t>.</w:t>
            </w:r>
            <w:r w:rsidRPr="00645ACA">
              <w:rPr>
                <w:rFonts w:ascii="Arial" w:hAnsi="Arial" w:cs="Arial"/>
                <w:color w:val="000000"/>
                <w:sz w:val="22"/>
                <w:szCs w:val="22"/>
              </w:rPr>
              <w:t>) destekle</w:t>
            </w:r>
            <w:r w:rsidR="00A90C13">
              <w:rPr>
                <w:rFonts w:ascii="Arial" w:hAnsi="Arial" w:cs="Arial"/>
                <w:color w:val="000000"/>
                <w:sz w:val="22"/>
                <w:szCs w:val="22"/>
              </w:rPr>
              <w:t>melidir.</w:t>
            </w:r>
            <w:r w:rsidR="00EC2F4C">
              <w:rPr>
                <w:rFonts w:ascii="Arial" w:hAnsi="Arial" w:cs="Arial"/>
                <w:color w:val="000000"/>
                <w:sz w:val="22"/>
                <w:szCs w:val="22"/>
              </w:rPr>
              <w:t xml:space="preserve"> </w:t>
            </w:r>
            <w:r w:rsidRPr="00403DD6">
              <w:rPr>
                <w:rFonts w:ascii="Arial" w:hAnsi="Arial" w:cs="Arial"/>
                <w:sz w:val="22"/>
                <w:szCs w:val="22"/>
              </w:rPr>
              <w:t>M2M SIM ve Normal SIM destekl</w:t>
            </w:r>
            <w:r w:rsidR="00CB49F5" w:rsidRPr="00403DD6">
              <w:rPr>
                <w:rFonts w:ascii="Arial" w:hAnsi="Arial" w:cs="Arial"/>
                <w:sz w:val="22"/>
                <w:szCs w:val="22"/>
              </w:rPr>
              <w:t>emelidir.</w:t>
            </w:r>
          </w:p>
          <w:p w14:paraId="238AC245" w14:textId="77777777" w:rsidR="008D6A82" w:rsidRPr="008D6A82" w:rsidRDefault="001F7156" w:rsidP="008D6A82">
            <w:pPr>
              <w:pStyle w:val="ListeParagraf"/>
              <w:numPr>
                <w:ilvl w:val="0"/>
                <w:numId w:val="8"/>
              </w:numPr>
              <w:jc w:val="both"/>
              <w:rPr>
                <w:rFonts w:ascii="Arial" w:hAnsi="Arial" w:cs="Arial"/>
                <w:color w:val="000000"/>
                <w:sz w:val="22"/>
                <w:szCs w:val="22"/>
              </w:rPr>
            </w:pPr>
            <w:r w:rsidRPr="008D6A82">
              <w:rPr>
                <w:rFonts w:ascii="Arial" w:hAnsi="Arial" w:cs="Arial"/>
                <w:sz w:val="22"/>
                <w:szCs w:val="22"/>
              </w:rPr>
              <w:t>30000879 malzeme numaralı modemler 2G/3G GSM şebekesi destekli</w:t>
            </w:r>
            <w:r w:rsidR="008D6A82" w:rsidRPr="008D6A82">
              <w:rPr>
                <w:rFonts w:ascii="Arial" w:hAnsi="Arial" w:cs="Arial"/>
                <w:sz w:val="22"/>
                <w:szCs w:val="22"/>
              </w:rPr>
              <w:t xml:space="preserve">, </w:t>
            </w:r>
          </w:p>
          <w:p w14:paraId="75289A2A" w14:textId="77777777" w:rsidR="008D6A82" w:rsidRPr="008D6A82" w:rsidRDefault="008D6A82" w:rsidP="008D6A82">
            <w:pPr>
              <w:pStyle w:val="ListeParagraf"/>
              <w:numPr>
                <w:ilvl w:val="0"/>
                <w:numId w:val="8"/>
              </w:numPr>
              <w:jc w:val="both"/>
              <w:rPr>
                <w:rFonts w:ascii="Arial" w:hAnsi="Arial" w:cs="Arial"/>
                <w:color w:val="000000"/>
                <w:sz w:val="22"/>
                <w:szCs w:val="22"/>
              </w:rPr>
            </w:pPr>
            <w:r w:rsidRPr="008D6A82">
              <w:rPr>
                <w:rFonts w:ascii="Arial" w:hAnsi="Arial" w:cs="Arial"/>
                <w:sz w:val="22"/>
                <w:szCs w:val="22"/>
              </w:rPr>
              <w:t>30001352 malzeme numaralı modemler ise 4.5G (NB-</w:t>
            </w:r>
            <w:proofErr w:type="spellStart"/>
            <w:r w:rsidRPr="008D6A82">
              <w:rPr>
                <w:rFonts w:ascii="Arial" w:hAnsi="Arial" w:cs="Arial"/>
                <w:sz w:val="22"/>
                <w:szCs w:val="22"/>
              </w:rPr>
              <w:t>IoT</w:t>
            </w:r>
            <w:proofErr w:type="spellEnd"/>
            <w:r w:rsidRPr="008D6A82">
              <w:rPr>
                <w:rFonts w:ascii="Arial" w:hAnsi="Arial" w:cs="Arial"/>
                <w:sz w:val="22"/>
                <w:szCs w:val="22"/>
              </w:rPr>
              <w:t xml:space="preserve">), </w:t>
            </w:r>
          </w:p>
          <w:p w14:paraId="2AC46A64" w14:textId="77777777" w:rsidR="008D6A82" w:rsidRPr="008D6A82" w:rsidRDefault="008D6A82" w:rsidP="008D6A82">
            <w:pPr>
              <w:pStyle w:val="ListeParagraf"/>
              <w:numPr>
                <w:ilvl w:val="0"/>
                <w:numId w:val="8"/>
              </w:numPr>
              <w:jc w:val="both"/>
              <w:rPr>
                <w:rFonts w:ascii="Arial" w:hAnsi="Arial" w:cs="Arial"/>
                <w:color w:val="000000"/>
                <w:sz w:val="22"/>
                <w:szCs w:val="22"/>
              </w:rPr>
            </w:pPr>
            <w:r w:rsidRPr="008D6A82">
              <w:rPr>
                <w:rFonts w:ascii="Arial" w:hAnsi="Arial" w:cs="Arial"/>
                <w:sz w:val="22"/>
                <w:szCs w:val="22"/>
              </w:rPr>
              <w:t xml:space="preserve">30001353 malzeme numaralı modemler ise 2G/4G GSM şebekesi destekli, </w:t>
            </w:r>
          </w:p>
          <w:p w14:paraId="10D029E7" w14:textId="77777777" w:rsidR="008D6A82" w:rsidRPr="008D6A82" w:rsidRDefault="008D6A82" w:rsidP="008D6A82">
            <w:pPr>
              <w:pStyle w:val="ListeParagraf"/>
              <w:numPr>
                <w:ilvl w:val="0"/>
                <w:numId w:val="8"/>
              </w:numPr>
              <w:jc w:val="both"/>
              <w:rPr>
                <w:rFonts w:ascii="Arial" w:hAnsi="Arial" w:cs="Arial"/>
                <w:color w:val="000000"/>
                <w:sz w:val="22"/>
                <w:szCs w:val="22"/>
              </w:rPr>
            </w:pPr>
            <w:r w:rsidRPr="008D6A82">
              <w:rPr>
                <w:rFonts w:ascii="Arial" w:hAnsi="Arial" w:cs="Arial"/>
                <w:sz w:val="22"/>
                <w:szCs w:val="22"/>
              </w:rPr>
              <w:t>30001354 malzeme numaralı modemler ise 2G/3G/4G</w:t>
            </w:r>
            <w:r>
              <w:rPr>
                <w:rFonts w:ascii="Arial" w:hAnsi="Arial" w:cs="Arial"/>
                <w:sz w:val="22"/>
                <w:szCs w:val="22"/>
              </w:rPr>
              <w:t xml:space="preserve"> GSM şebekesi destekli</w:t>
            </w:r>
          </w:p>
          <w:p w14:paraId="6D01D9BF" w14:textId="1CE44322" w:rsidR="001F7156" w:rsidRPr="008D6A82" w:rsidRDefault="001F7156" w:rsidP="008D6A82">
            <w:pPr>
              <w:jc w:val="both"/>
              <w:rPr>
                <w:rFonts w:ascii="Arial" w:hAnsi="Arial" w:cs="Arial"/>
                <w:color w:val="000000"/>
                <w:sz w:val="22"/>
                <w:szCs w:val="22"/>
              </w:rPr>
            </w:pPr>
            <w:proofErr w:type="gramStart"/>
            <w:r w:rsidRPr="008D6A82">
              <w:rPr>
                <w:rFonts w:ascii="Arial" w:hAnsi="Arial" w:cs="Arial"/>
                <w:sz w:val="22"/>
                <w:szCs w:val="22"/>
              </w:rPr>
              <w:t>olacaklardır</w:t>
            </w:r>
            <w:proofErr w:type="gramEnd"/>
            <w:r w:rsidRPr="008D6A82">
              <w:rPr>
                <w:rFonts w:ascii="Arial" w:hAnsi="Arial" w:cs="Arial"/>
                <w:sz w:val="22"/>
                <w:szCs w:val="22"/>
              </w:rPr>
              <w:t>.</w:t>
            </w:r>
          </w:p>
        </w:tc>
        <w:tc>
          <w:tcPr>
            <w:tcW w:w="1134" w:type="dxa"/>
            <w:vAlign w:val="center"/>
          </w:tcPr>
          <w:p w14:paraId="7B0B7423" w14:textId="77777777" w:rsidR="00B67D1B" w:rsidRPr="00714BB1" w:rsidRDefault="00B67D1B" w:rsidP="00D15361">
            <w:pPr>
              <w:jc w:val="both"/>
              <w:rPr>
                <w:rFonts w:ascii="Arial" w:hAnsi="Arial" w:cs="Arial"/>
                <w:color w:val="000000"/>
                <w:sz w:val="22"/>
                <w:szCs w:val="22"/>
              </w:rPr>
            </w:pPr>
            <w:r w:rsidRPr="00714BB1">
              <w:rPr>
                <w:rFonts w:ascii="Arial" w:hAnsi="Arial" w:cs="Arial"/>
                <w:color w:val="000000"/>
                <w:sz w:val="22"/>
                <w:szCs w:val="22"/>
              </w:rPr>
              <w:t> </w:t>
            </w:r>
          </w:p>
        </w:tc>
        <w:tc>
          <w:tcPr>
            <w:tcW w:w="1276" w:type="dxa"/>
            <w:vAlign w:val="center"/>
          </w:tcPr>
          <w:p w14:paraId="01735762" w14:textId="77777777" w:rsidR="00B67D1B" w:rsidRPr="00714BB1" w:rsidRDefault="00B67D1B" w:rsidP="00D15361">
            <w:pPr>
              <w:jc w:val="both"/>
              <w:rPr>
                <w:rFonts w:ascii="Arial" w:hAnsi="Arial" w:cs="Arial"/>
                <w:color w:val="000000"/>
                <w:sz w:val="22"/>
                <w:szCs w:val="22"/>
              </w:rPr>
            </w:pPr>
          </w:p>
        </w:tc>
        <w:tc>
          <w:tcPr>
            <w:tcW w:w="1461" w:type="dxa"/>
            <w:vAlign w:val="center"/>
          </w:tcPr>
          <w:p w14:paraId="40EBF709" w14:textId="77777777" w:rsidR="00B67D1B" w:rsidRPr="00714BB1" w:rsidRDefault="00B67D1B" w:rsidP="00D15361">
            <w:pPr>
              <w:jc w:val="both"/>
              <w:rPr>
                <w:rFonts w:ascii="Arial" w:hAnsi="Arial" w:cs="Arial"/>
                <w:color w:val="000000"/>
                <w:sz w:val="22"/>
                <w:szCs w:val="22"/>
              </w:rPr>
            </w:pPr>
            <w:r w:rsidRPr="00714BB1">
              <w:rPr>
                <w:rFonts w:ascii="Arial" w:hAnsi="Arial" w:cs="Arial"/>
                <w:color w:val="000000"/>
                <w:sz w:val="22"/>
                <w:szCs w:val="22"/>
              </w:rPr>
              <w:t>Numune üzerinden kontrol edilecektir.</w:t>
            </w:r>
          </w:p>
        </w:tc>
      </w:tr>
      <w:tr w:rsidR="00B67D1B" w14:paraId="134A9D1E" w14:textId="77777777" w:rsidTr="00CB49F5">
        <w:trPr>
          <w:cantSplit/>
        </w:trPr>
        <w:tc>
          <w:tcPr>
            <w:tcW w:w="697" w:type="dxa"/>
            <w:vAlign w:val="center"/>
          </w:tcPr>
          <w:p w14:paraId="00C4F853" w14:textId="2E83200F" w:rsidR="00B67D1B" w:rsidRPr="00384B2E" w:rsidRDefault="00B67D1B" w:rsidP="00D15361">
            <w:pPr>
              <w:ind w:firstLineChars="100" w:firstLine="220"/>
              <w:jc w:val="both"/>
              <w:rPr>
                <w:rFonts w:ascii="Arial" w:hAnsi="Arial" w:cs="Arial"/>
                <w:color w:val="000000"/>
                <w:sz w:val="22"/>
                <w:szCs w:val="22"/>
              </w:rPr>
            </w:pPr>
            <w:r w:rsidRPr="00384B2E">
              <w:rPr>
                <w:rFonts w:ascii="Arial" w:hAnsi="Arial" w:cs="Arial"/>
                <w:color w:val="000000"/>
                <w:sz w:val="22"/>
                <w:szCs w:val="22"/>
              </w:rPr>
              <w:t>1</w:t>
            </w:r>
            <w:r w:rsidR="00032482">
              <w:rPr>
                <w:rFonts w:ascii="Arial" w:hAnsi="Arial" w:cs="Arial"/>
                <w:color w:val="000000"/>
                <w:sz w:val="22"/>
                <w:szCs w:val="22"/>
              </w:rPr>
              <w:t>0</w:t>
            </w:r>
          </w:p>
        </w:tc>
        <w:tc>
          <w:tcPr>
            <w:tcW w:w="5115" w:type="dxa"/>
            <w:vAlign w:val="center"/>
          </w:tcPr>
          <w:p w14:paraId="1F772B25" w14:textId="17D942A8" w:rsidR="00B67D1B" w:rsidRPr="00384B2E" w:rsidRDefault="00E646CB" w:rsidP="00D15361">
            <w:pPr>
              <w:jc w:val="both"/>
              <w:rPr>
                <w:rFonts w:ascii="Arial" w:hAnsi="Arial" w:cs="Arial"/>
                <w:color w:val="000000"/>
                <w:sz w:val="22"/>
                <w:szCs w:val="22"/>
              </w:rPr>
            </w:pPr>
            <w:r w:rsidRPr="00E646CB">
              <w:rPr>
                <w:rFonts w:ascii="Arial" w:hAnsi="Arial" w:cs="Arial"/>
                <w:color w:val="000000"/>
                <w:sz w:val="22"/>
                <w:szCs w:val="22"/>
              </w:rPr>
              <w:t>Aynı RS485 hattına bağlanan birden çok sayıda sayaç ve MODBUS-RTU protokolü kullanan (enerji analizörleri gibi) cihazlar okunabilmelidir (Protokoller arası geçiş modem ayar dosyasında belirtilerek gerçekleştirilecektir.)</w:t>
            </w:r>
          </w:p>
        </w:tc>
        <w:tc>
          <w:tcPr>
            <w:tcW w:w="1134" w:type="dxa"/>
            <w:vAlign w:val="center"/>
          </w:tcPr>
          <w:p w14:paraId="39BEFD9D" w14:textId="77777777" w:rsidR="00B67D1B" w:rsidRPr="00384B2E" w:rsidRDefault="00B67D1B" w:rsidP="00D15361">
            <w:pPr>
              <w:jc w:val="both"/>
              <w:rPr>
                <w:rFonts w:ascii="Arial" w:hAnsi="Arial" w:cs="Arial"/>
                <w:color w:val="000000"/>
                <w:sz w:val="22"/>
                <w:szCs w:val="22"/>
              </w:rPr>
            </w:pPr>
            <w:r w:rsidRPr="00384B2E">
              <w:rPr>
                <w:rFonts w:ascii="Arial" w:hAnsi="Arial" w:cs="Arial"/>
                <w:color w:val="000000"/>
                <w:sz w:val="22"/>
                <w:szCs w:val="22"/>
              </w:rPr>
              <w:t> </w:t>
            </w:r>
          </w:p>
        </w:tc>
        <w:tc>
          <w:tcPr>
            <w:tcW w:w="1276" w:type="dxa"/>
            <w:vAlign w:val="center"/>
          </w:tcPr>
          <w:p w14:paraId="6F1446D6" w14:textId="77777777" w:rsidR="00B67D1B" w:rsidRPr="00384B2E" w:rsidRDefault="00B67D1B" w:rsidP="00D15361">
            <w:pPr>
              <w:jc w:val="both"/>
              <w:rPr>
                <w:rFonts w:ascii="Arial" w:hAnsi="Arial" w:cs="Arial"/>
                <w:color w:val="000000"/>
                <w:sz w:val="22"/>
                <w:szCs w:val="22"/>
              </w:rPr>
            </w:pPr>
          </w:p>
        </w:tc>
        <w:tc>
          <w:tcPr>
            <w:tcW w:w="1461" w:type="dxa"/>
            <w:vAlign w:val="center"/>
          </w:tcPr>
          <w:p w14:paraId="77EE7D52" w14:textId="77777777" w:rsidR="00B67D1B" w:rsidRPr="00384B2E" w:rsidRDefault="00B67D1B" w:rsidP="00D15361">
            <w:pPr>
              <w:jc w:val="both"/>
              <w:rPr>
                <w:rFonts w:ascii="Arial" w:hAnsi="Arial" w:cs="Arial"/>
                <w:color w:val="000000"/>
                <w:sz w:val="22"/>
                <w:szCs w:val="22"/>
              </w:rPr>
            </w:pPr>
            <w:r w:rsidRPr="00384B2E">
              <w:rPr>
                <w:rFonts w:ascii="Arial" w:hAnsi="Arial" w:cs="Arial"/>
                <w:color w:val="000000"/>
                <w:sz w:val="22"/>
                <w:szCs w:val="22"/>
              </w:rPr>
              <w:t>Numune üzerinden kontrol edilecektir.</w:t>
            </w:r>
          </w:p>
        </w:tc>
      </w:tr>
      <w:tr w:rsidR="00B67D1B" w14:paraId="0A3DF8DC" w14:textId="77777777" w:rsidTr="00CB49F5">
        <w:trPr>
          <w:cantSplit/>
        </w:trPr>
        <w:tc>
          <w:tcPr>
            <w:tcW w:w="697" w:type="dxa"/>
            <w:vAlign w:val="center"/>
          </w:tcPr>
          <w:p w14:paraId="307A31C9" w14:textId="61093B9D" w:rsidR="00B67D1B" w:rsidRPr="00384B2E" w:rsidRDefault="00B67D1B" w:rsidP="00D15361">
            <w:pPr>
              <w:ind w:firstLineChars="100" w:firstLine="220"/>
              <w:jc w:val="both"/>
              <w:rPr>
                <w:rFonts w:ascii="Arial" w:hAnsi="Arial" w:cs="Arial"/>
                <w:color w:val="000000"/>
                <w:sz w:val="22"/>
                <w:szCs w:val="22"/>
              </w:rPr>
            </w:pPr>
            <w:r w:rsidRPr="00384B2E">
              <w:rPr>
                <w:rFonts w:ascii="Arial" w:hAnsi="Arial" w:cs="Arial"/>
                <w:color w:val="000000"/>
                <w:sz w:val="22"/>
                <w:szCs w:val="22"/>
              </w:rPr>
              <w:t>1</w:t>
            </w:r>
            <w:r w:rsidR="00032482">
              <w:rPr>
                <w:rFonts w:ascii="Arial" w:hAnsi="Arial" w:cs="Arial"/>
                <w:color w:val="000000"/>
                <w:sz w:val="22"/>
                <w:szCs w:val="22"/>
              </w:rPr>
              <w:t>1</w:t>
            </w:r>
          </w:p>
        </w:tc>
        <w:tc>
          <w:tcPr>
            <w:tcW w:w="5115" w:type="dxa"/>
            <w:vAlign w:val="center"/>
          </w:tcPr>
          <w:p w14:paraId="64618ECB" w14:textId="77777777" w:rsidR="005F2011" w:rsidRPr="005F2011" w:rsidRDefault="005F2011" w:rsidP="00D15361">
            <w:pPr>
              <w:jc w:val="both"/>
              <w:rPr>
                <w:rFonts w:ascii="Arial" w:hAnsi="Arial" w:cs="Arial"/>
                <w:color w:val="000000"/>
                <w:sz w:val="22"/>
                <w:szCs w:val="22"/>
              </w:rPr>
            </w:pPr>
            <w:r w:rsidRPr="005F2011">
              <w:rPr>
                <w:rFonts w:ascii="Arial" w:hAnsi="Arial" w:cs="Arial"/>
                <w:color w:val="000000"/>
                <w:sz w:val="22"/>
                <w:szCs w:val="22"/>
              </w:rPr>
              <w:t xml:space="preserve">IEC 62056-21, DLMS-COSEM, IEC 870-5-102, </w:t>
            </w:r>
          </w:p>
          <w:p w14:paraId="5AD4B419" w14:textId="48242004" w:rsidR="00B67D1B" w:rsidRPr="00384B2E" w:rsidRDefault="005F2011" w:rsidP="00D15361">
            <w:pPr>
              <w:jc w:val="both"/>
              <w:rPr>
                <w:rFonts w:ascii="Arial" w:hAnsi="Arial" w:cs="Arial"/>
                <w:color w:val="000000"/>
                <w:sz w:val="22"/>
                <w:szCs w:val="22"/>
              </w:rPr>
            </w:pPr>
            <w:r w:rsidRPr="005F2011">
              <w:rPr>
                <w:rFonts w:ascii="Arial" w:hAnsi="Arial" w:cs="Arial"/>
                <w:color w:val="000000"/>
                <w:sz w:val="22"/>
                <w:szCs w:val="22"/>
              </w:rPr>
              <w:t>MODBUS TCP, MODBUS SERIAL (TCP/IP, RTU, ASCII)</w:t>
            </w:r>
            <w:r>
              <w:rPr>
                <w:rFonts w:ascii="Arial" w:hAnsi="Arial" w:cs="Arial"/>
                <w:color w:val="000000"/>
                <w:sz w:val="22"/>
                <w:szCs w:val="22"/>
              </w:rPr>
              <w:t xml:space="preserve"> </w:t>
            </w:r>
            <w:r w:rsidRPr="005F2011">
              <w:rPr>
                <w:rFonts w:ascii="Arial" w:hAnsi="Arial" w:cs="Arial"/>
                <w:color w:val="000000"/>
                <w:sz w:val="22"/>
                <w:szCs w:val="22"/>
              </w:rPr>
              <w:t>protokollerinin desteklediği kadar uygun mesafedeki sayaç tek bir modem üzerinden okunabilmelidir</w:t>
            </w:r>
            <w:r w:rsidR="00B67D1B" w:rsidRPr="00384B2E">
              <w:rPr>
                <w:rFonts w:ascii="Arial" w:hAnsi="Arial" w:cs="Arial"/>
                <w:color w:val="000000"/>
                <w:sz w:val="22"/>
                <w:szCs w:val="22"/>
              </w:rPr>
              <w:t>.</w:t>
            </w:r>
          </w:p>
        </w:tc>
        <w:tc>
          <w:tcPr>
            <w:tcW w:w="1134" w:type="dxa"/>
            <w:vAlign w:val="center"/>
          </w:tcPr>
          <w:p w14:paraId="2D0E193F" w14:textId="77777777" w:rsidR="00B67D1B" w:rsidRPr="00384B2E" w:rsidRDefault="00B67D1B" w:rsidP="00D15361">
            <w:pPr>
              <w:jc w:val="both"/>
              <w:rPr>
                <w:rFonts w:ascii="Arial" w:hAnsi="Arial" w:cs="Arial"/>
                <w:color w:val="000000"/>
                <w:sz w:val="22"/>
                <w:szCs w:val="22"/>
              </w:rPr>
            </w:pPr>
            <w:r w:rsidRPr="00384B2E">
              <w:rPr>
                <w:rFonts w:ascii="Arial" w:hAnsi="Arial" w:cs="Arial"/>
                <w:color w:val="000000"/>
                <w:sz w:val="22"/>
                <w:szCs w:val="22"/>
              </w:rPr>
              <w:t> </w:t>
            </w:r>
          </w:p>
        </w:tc>
        <w:tc>
          <w:tcPr>
            <w:tcW w:w="1276" w:type="dxa"/>
            <w:vAlign w:val="center"/>
          </w:tcPr>
          <w:p w14:paraId="10EB4A86" w14:textId="77777777" w:rsidR="00B67D1B" w:rsidRPr="00384B2E" w:rsidRDefault="00B67D1B" w:rsidP="00D15361">
            <w:pPr>
              <w:jc w:val="both"/>
              <w:rPr>
                <w:rFonts w:ascii="Arial" w:hAnsi="Arial" w:cs="Arial"/>
                <w:color w:val="000000"/>
                <w:sz w:val="22"/>
                <w:szCs w:val="22"/>
              </w:rPr>
            </w:pPr>
          </w:p>
        </w:tc>
        <w:tc>
          <w:tcPr>
            <w:tcW w:w="1461" w:type="dxa"/>
            <w:vAlign w:val="center"/>
          </w:tcPr>
          <w:p w14:paraId="2D96B8D8" w14:textId="77777777" w:rsidR="00B67D1B" w:rsidRPr="00384B2E" w:rsidRDefault="00B67D1B" w:rsidP="00D15361">
            <w:pPr>
              <w:jc w:val="both"/>
              <w:rPr>
                <w:rFonts w:ascii="Arial" w:hAnsi="Arial" w:cs="Arial"/>
                <w:color w:val="000000"/>
                <w:sz w:val="22"/>
                <w:szCs w:val="22"/>
              </w:rPr>
            </w:pPr>
            <w:r w:rsidRPr="00384B2E">
              <w:rPr>
                <w:rFonts w:ascii="Arial" w:hAnsi="Arial" w:cs="Arial"/>
                <w:color w:val="000000"/>
                <w:sz w:val="22"/>
                <w:szCs w:val="22"/>
              </w:rPr>
              <w:t>Numune üzerinden kontrol edilecektir.</w:t>
            </w:r>
          </w:p>
        </w:tc>
      </w:tr>
      <w:tr w:rsidR="00B67D1B" w14:paraId="09CEDFB2" w14:textId="77777777" w:rsidTr="00CB49F5">
        <w:trPr>
          <w:cantSplit/>
        </w:trPr>
        <w:tc>
          <w:tcPr>
            <w:tcW w:w="697" w:type="dxa"/>
            <w:vAlign w:val="center"/>
          </w:tcPr>
          <w:p w14:paraId="0680C0DB" w14:textId="65A13CF5" w:rsidR="00B67D1B" w:rsidRPr="00384B2E" w:rsidRDefault="00B67D1B" w:rsidP="00D15361">
            <w:pPr>
              <w:ind w:firstLineChars="100" w:firstLine="220"/>
              <w:jc w:val="both"/>
              <w:rPr>
                <w:rFonts w:ascii="Arial" w:hAnsi="Arial" w:cs="Arial"/>
                <w:color w:val="000000"/>
                <w:sz w:val="22"/>
                <w:szCs w:val="22"/>
              </w:rPr>
            </w:pPr>
            <w:r w:rsidRPr="00384B2E">
              <w:rPr>
                <w:rFonts w:ascii="Arial" w:hAnsi="Arial" w:cs="Arial"/>
                <w:color w:val="000000"/>
                <w:sz w:val="22"/>
                <w:szCs w:val="22"/>
              </w:rPr>
              <w:t>1</w:t>
            </w:r>
            <w:r w:rsidR="00032482">
              <w:rPr>
                <w:rFonts w:ascii="Arial" w:hAnsi="Arial" w:cs="Arial"/>
                <w:color w:val="000000"/>
                <w:sz w:val="22"/>
                <w:szCs w:val="22"/>
              </w:rPr>
              <w:t>2</w:t>
            </w:r>
          </w:p>
        </w:tc>
        <w:tc>
          <w:tcPr>
            <w:tcW w:w="5115" w:type="dxa"/>
            <w:vAlign w:val="center"/>
          </w:tcPr>
          <w:p w14:paraId="14733620" w14:textId="0E02D393" w:rsidR="00B67D1B" w:rsidRPr="00384B2E" w:rsidRDefault="00355FAC" w:rsidP="00D15361">
            <w:pPr>
              <w:jc w:val="both"/>
              <w:rPr>
                <w:rFonts w:ascii="Arial" w:hAnsi="Arial" w:cs="Arial"/>
                <w:color w:val="000000"/>
                <w:sz w:val="22"/>
                <w:szCs w:val="22"/>
              </w:rPr>
            </w:pPr>
            <w:r w:rsidRPr="00355FAC">
              <w:rPr>
                <w:rFonts w:ascii="Arial" w:hAnsi="Arial" w:cs="Arial"/>
                <w:color w:val="000000"/>
                <w:sz w:val="22"/>
                <w:szCs w:val="22"/>
              </w:rPr>
              <w:t xml:space="preserve">Modemin haberleşme parametreleri (başlangıç hızı, geçiş hızı, </w:t>
            </w:r>
            <w:proofErr w:type="spellStart"/>
            <w:r w:rsidRPr="00355FAC">
              <w:rPr>
                <w:rFonts w:ascii="Arial" w:hAnsi="Arial" w:cs="Arial"/>
                <w:color w:val="000000"/>
                <w:sz w:val="22"/>
                <w:szCs w:val="22"/>
              </w:rPr>
              <w:t>baudrate</w:t>
            </w:r>
            <w:proofErr w:type="spellEnd"/>
            <w:r w:rsidRPr="00355FAC">
              <w:rPr>
                <w:rFonts w:ascii="Arial" w:hAnsi="Arial" w:cs="Arial"/>
                <w:color w:val="000000"/>
                <w:sz w:val="22"/>
                <w:szCs w:val="22"/>
              </w:rPr>
              <w:t xml:space="preserve">, </w:t>
            </w:r>
            <w:proofErr w:type="spellStart"/>
            <w:r w:rsidRPr="00355FAC">
              <w:rPr>
                <w:rFonts w:ascii="Arial" w:hAnsi="Arial" w:cs="Arial"/>
                <w:color w:val="000000"/>
                <w:sz w:val="22"/>
                <w:szCs w:val="22"/>
              </w:rPr>
              <w:t>parity</w:t>
            </w:r>
            <w:proofErr w:type="spellEnd"/>
            <w:r w:rsidRPr="00355FAC">
              <w:rPr>
                <w:rFonts w:ascii="Arial" w:hAnsi="Arial" w:cs="Arial"/>
                <w:color w:val="000000"/>
                <w:sz w:val="22"/>
                <w:szCs w:val="22"/>
              </w:rPr>
              <w:t xml:space="preserve">, </w:t>
            </w:r>
            <w:proofErr w:type="spellStart"/>
            <w:r w:rsidRPr="00355FAC">
              <w:rPr>
                <w:rFonts w:ascii="Arial" w:hAnsi="Arial" w:cs="Arial"/>
                <w:color w:val="000000"/>
                <w:sz w:val="22"/>
                <w:szCs w:val="22"/>
              </w:rPr>
              <w:t>databit</w:t>
            </w:r>
            <w:proofErr w:type="spellEnd"/>
            <w:r w:rsidRPr="00355FAC">
              <w:rPr>
                <w:rFonts w:ascii="Arial" w:hAnsi="Arial" w:cs="Arial"/>
                <w:color w:val="000000"/>
                <w:sz w:val="22"/>
                <w:szCs w:val="22"/>
              </w:rPr>
              <w:t xml:space="preserve">, </w:t>
            </w:r>
            <w:proofErr w:type="spellStart"/>
            <w:r w:rsidRPr="00355FAC">
              <w:rPr>
                <w:rFonts w:ascii="Arial" w:hAnsi="Arial" w:cs="Arial"/>
                <w:color w:val="000000"/>
                <w:sz w:val="22"/>
                <w:szCs w:val="22"/>
              </w:rPr>
              <w:t>stopbit</w:t>
            </w:r>
            <w:proofErr w:type="spellEnd"/>
            <w:r w:rsidRPr="00355FAC">
              <w:rPr>
                <w:rFonts w:ascii="Arial" w:hAnsi="Arial" w:cs="Arial"/>
                <w:color w:val="000000"/>
                <w:sz w:val="22"/>
                <w:szCs w:val="22"/>
              </w:rPr>
              <w:t>, zaman aşımı süresi) ölçü noktasında bulunan sayaca göre, modem üzerinde bulunan her bir RS485 portu için ayrı ayrı olacak şekilde modem ayar dosyasından değiştirilebilmelidir.</w:t>
            </w:r>
          </w:p>
        </w:tc>
        <w:tc>
          <w:tcPr>
            <w:tcW w:w="1134" w:type="dxa"/>
            <w:vAlign w:val="center"/>
          </w:tcPr>
          <w:p w14:paraId="22F035AE" w14:textId="77777777" w:rsidR="00B67D1B" w:rsidRPr="00384B2E" w:rsidRDefault="00B67D1B" w:rsidP="00D15361">
            <w:pPr>
              <w:jc w:val="both"/>
              <w:rPr>
                <w:rFonts w:ascii="Arial" w:hAnsi="Arial" w:cs="Arial"/>
                <w:color w:val="000000"/>
                <w:sz w:val="22"/>
                <w:szCs w:val="22"/>
              </w:rPr>
            </w:pPr>
            <w:r w:rsidRPr="00384B2E">
              <w:rPr>
                <w:rFonts w:ascii="Arial" w:hAnsi="Arial" w:cs="Arial"/>
                <w:color w:val="000000"/>
                <w:sz w:val="22"/>
                <w:szCs w:val="22"/>
              </w:rPr>
              <w:t> </w:t>
            </w:r>
          </w:p>
        </w:tc>
        <w:tc>
          <w:tcPr>
            <w:tcW w:w="1276" w:type="dxa"/>
            <w:vAlign w:val="center"/>
          </w:tcPr>
          <w:p w14:paraId="744815B2" w14:textId="77777777" w:rsidR="00B67D1B" w:rsidRPr="00384B2E" w:rsidRDefault="00B67D1B" w:rsidP="00D15361">
            <w:pPr>
              <w:jc w:val="both"/>
              <w:rPr>
                <w:rFonts w:ascii="Arial" w:hAnsi="Arial" w:cs="Arial"/>
                <w:color w:val="000000"/>
                <w:sz w:val="22"/>
                <w:szCs w:val="22"/>
              </w:rPr>
            </w:pPr>
          </w:p>
        </w:tc>
        <w:tc>
          <w:tcPr>
            <w:tcW w:w="1461" w:type="dxa"/>
            <w:vAlign w:val="center"/>
          </w:tcPr>
          <w:p w14:paraId="0C75446E" w14:textId="77777777" w:rsidR="00B67D1B" w:rsidRPr="00384B2E" w:rsidRDefault="00B67D1B" w:rsidP="00D15361">
            <w:pPr>
              <w:jc w:val="both"/>
              <w:rPr>
                <w:rFonts w:ascii="Arial" w:hAnsi="Arial" w:cs="Arial"/>
                <w:color w:val="000000"/>
                <w:sz w:val="22"/>
                <w:szCs w:val="22"/>
              </w:rPr>
            </w:pPr>
            <w:r w:rsidRPr="00384B2E">
              <w:rPr>
                <w:rFonts w:ascii="Arial" w:hAnsi="Arial" w:cs="Arial"/>
                <w:color w:val="000000"/>
                <w:sz w:val="22"/>
                <w:szCs w:val="22"/>
              </w:rPr>
              <w:t>Numune üzerinden kontrol edilecektir.</w:t>
            </w:r>
          </w:p>
        </w:tc>
      </w:tr>
      <w:tr w:rsidR="00B67D1B" w14:paraId="18F4B677" w14:textId="77777777" w:rsidTr="00CB49F5">
        <w:trPr>
          <w:cantSplit/>
        </w:trPr>
        <w:tc>
          <w:tcPr>
            <w:tcW w:w="697" w:type="dxa"/>
            <w:vAlign w:val="center"/>
          </w:tcPr>
          <w:p w14:paraId="606857D3" w14:textId="714D124F" w:rsidR="00B67D1B" w:rsidRPr="00384B2E" w:rsidRDefault="00B67D1B" w:rsidP="00D15361">
            <w:pPr>
              <w:ind w:firstLineChars="100" w:firstLine="220"/>
              <w:jc w:val="both"/>
              <w:rPr>
                <w:rFonts w:ascii="Arial" w:hAnsi="Arial" w:cs="Arial"/>
                <w:color w:val="000000"/>
                <w:sz w:val="22"/>
                <w:szCs w:val="22"/>
              </w:rPr>
            </w:pPr>
            <w:r w:rsidRPr="00384B2E">
              <w:rPr>
                <w:rFonts w:ascii="Arial" w:hAnsi="Arial" w:cs="Arial"/>
                <w:color w:val="000000"/>
                <w:sz w:val="22"/>
                <w:szCs w:val="22"/>
              </w:rPr>
              <w:t>1</w:t>
            </w:r>
            <w:r w:rsidR="00032482">
              <w:rPr>
                <w:rFonts w:ascii="Arial" w:hAnsi="Arial" w:cs="Arial"/>
                <w:color w:val="000000"/>
                <w:sz w:val="22"/>
                <w:szCs w:val="22"/>
              </w:rPr>
              <w:t>3</w:t>
            </w:r>
          </w:p>
        </w:tc>
        <w:tc>
          <w:tcPr>
            <w:tcW w:w="5115" w:type="dxa"/>
            <w:vAlign w:val="center"/>
          </w:tcPr>
          <w:p w14:paraId="1DFE2148" w14:textId="583816FD" w:rsidR="00B67D1B" w:rsidRPr="00384B2E" w:rsidRDefault="007C1C32" w:rsidP="00D15361">
            <w:pPr>
              <w:jc w:val="both"/>
              <w:rPr>
                <w:rFonts w:ascii="Arial" w:hAnsi="Arial" w:cs="Arial"/>
                <w:color w:val="000000"/>
                <w:sz w:val="22"/>
                <w:szCs w:val="22"/>
              </w:rPr>
            </w:pPr>
            <w:r w:rsidRPr="007C1C32">
              <w:rPr>
                <w:rFonts w:ascii="Arial" w:hAnsi="Arial" w:cs="Arial"/>
                <w:color w:val="000000"/>
                <w:sz w:val="22"/>
                <w:szCs w:val="22"/>
              </w:rPr>
              <w:t>Modemler sayaçların haberleşme hızına uyum göstermelidir.</w:t>
            </w:r>
          </w:p>
        </w:tc>
        <w:tc>
          <w:tcPr>
            <w:tcW w:w="1134" w:type="dxa"/>
            <w:vAlign w:val="center"/>
          </w:tcPr>
          <w:p w14:paraId="394F82A6" w14:textId="77777777" w:rsidR="00B67D1B" w:rsidRPr="00384B2E" w:rsidRDefault="00B67D1B" w:rsidP="00D15361">
            <w:pPr>
              <w:jc w:val="both"/>
              <w:rPr>
                <w:rFonts w:ascii="Arial" w:hAnsi="Arial" w:cs="Arial"/>
                <w:color w:val="000000"/>
                <w:sz w:val="22"/>
                <w:szCs w:val="22"/>
              </w:rPr>
            </w:pPr>
            <w:r w:rsidRPr="00384B2E">
              <w:rPr>
                <w:rFonts w:ascii="Arial" w:hAnsi="Arial" w:cs="Arial"/>
                <w:color w:val="000000"/>
                <w:sz w:val="22"/>
                <w:szCs w:val="22"/>
              </w:rPr>
              <w:t> </w:t>
            </w:r>
          </w:p>
        </w:tc>
        <w:tc>
          <w:tcPr>
            <w:tcW w:w="1276" w:type="dxa"/>
            <w:vAlign w:val="center"/>
          </w:tcPr>
          <w:p w14:paraId="3A53FCB0" w14:textId="77777777" w:rsidR="00B67D1B" w:rsidRPr="00384B2E" w:rsidRDefault="00B67D1B" w:rsidP="00D15361">
            <w:pPr>
              <w:jc w:val="both"/>
              <w:rPr>
                <w:rFonts w:ascii="Arial" w:hAnsi="Arial" w:cs="Arial"/>
                <w:color w:val="000000"/>
                <w:sz w:val="22"/>
                <w:szCs w:val="22"/>
              </w:rPr>
            </w:pPr>
          </w:p>
        </w:tc>
        <w:tc>
          <w:tcPr>
            <w:tcW w:w="1461" w:type="dxa"/>
            <w:vAlign w:val="center"/>
          </w:tcPr>
          <w:p w14:paraId="4311B25F" w14:textId="77777777" w:rsidR="00B67D1B" w:rsidRPr="00384B2E" w:rsidRDefault="00B67D1B" w:rsidP="00D15361">
            <w:pPr>
              <w:jc w:val="both"/>
              <w:rPr>
                <w:rFonts w:ascii="Arial" w:hAnsi="Arial" w:cs="Arial"/>
                <w:color w:val="000000"/>
                <w:sz w:val="22"/>
                <w:szCs w:val="22"/>
              </w:rPr>
            </w:pPr>
            <w:r w:rsidRPr="00384B2E">
              <w:rPr>
                <w:rFonts w:ascii="Arial" w:hAnsi="Arial" w:cs="Arial"/>
                <w:color w:val="000000"/>
                <w:sz w:val="22"/>
                <w:szCs w:val="22"/>
              </w:rPr>
              <w:t>Numune üzerinden kontrol edilecektir.</w:t>
            </w:r>
          </w:p>
        </w:tc>
      </w:tr>
      <w:tr w:rsidR="00B67D1B" w14:paraId="2B5E2CDA" w14:textId="77777777" w:rsidTr="00CB49F5">
        <w:trPr>
          <w:cantSplit/>
        </w:trPr>
        <w:tc>
          <w:tcPr>
            <w:tcW w:w="697" w:type="dxa"/>
            <w:vAlign w:val="center"/>
          </w:tcPr>
          <w:p w14:paraId="7F089F6F" w14:textId="6BC95B0B" w:rsidR="00B67D1B" w:rsidRPr="00384B2E" w:rsidRDefault="00B67D1B" w:rsidP="00D15361">
            <w:pPr>
              <w:ind w:firstLineChars="100" w:firstLine="220"/>
              <w:jc w:val="both"/>
              <w:rPr>
                <w:rFonts w:ascii="Arial" w:hAnsi="Arial" w:cs="Arial"/>
                <w:color w:val="000000"/>
                <w:sz w:val="22"/>
                <w:szCs w:val="22"/>
              </w:rPr>
            </w:pPr>
            <w:r w:rsidRPr="00384B2E">
              <w:rPr>
                <w:rFonts w:ascii="Arial" w:hAnsi="Arial" w:cs="Arial"/>
                <w:color w:val="000000"/>
                <w:sz w:val="22"/>
                <w:szCs w:val="22"/>
              </w:rPr>
              <w:t>1</w:t>
            </w:r>
            <w:r w:rsidR="00032482">
              <w:rPr>
                <w:rFonts w:ascii="Arial" w:hAnsi="Arial" w:cs="Arial"/>
                <w:color w:val="000000"/>
                <w:sz w:val="22"/>
                <w:szCs w:val="22"/>
              </w:rPr>
              <w:t>4</w:t>
            </w:r>
          </w:p>
        </w:tc>
        <w:tc>
          <w:tcPr>
            <w:tcW w:w="5115" w:type="dxa"/>
            <w:vAlign w:val="center"/>
          </w:tcPr>
          <w:p w14:paraId="08D96BF9" w14:textId="2D24F0C1" w:rsidR="00B67D1B" w:rsidRPr="00384B2E" w:rsidRDefault="007932FD" w:rsidP="00D15361">
            <w:pPr>
              <w:jc w:val="both"/>
              <w:rPr>
                <w:rFonts w:ascii="Arial" w:hAnsi="Arial" w:cs="Arial"/>
                <w:color w:val="000000"/>
                <w:sz w:val="22"/>
                <w:szCs w:val="22"/>
              </w:rPr>
            </w:pPr>
            <w:r w:rsidRPr="007932FD">
              <w:rPr>
                <w:rFonts w:ascii="Arial" w:hAnsi="Arial" w:cs="Arial"/>
                <w:color w:val="000000"/>
                <w:sz w:val="22"/>
                <w:szCs w:val="22"/>
              </w:rPr>
              <w:t>Modem ayarları, firmware güncellemeleri, haberleşme parametreleri (</w:t>
            </w:r>
            <w:proofErr w:type="spellStart"/>
            <w:r w:rsidRPr="007932FD">
              <w:rPr>
                <w:rFonts w:ascii="Arial" w:hAnsi="Arial" w:cs="Arial"/>
                <w:color w:val="000000"/>
                <w:sz w:val="22"/>
                <w:szCs w:val="22"/>
              </w:rPr>
              <w:t>baudrate</w:t>
            </w:r>
            <w:proofErr w:type="spellEnd"/>
            <w:r w:rsidRPr="007932FD">
              <w:rPr>
                <w:rFonts w:ascii="Arial" w:hAnsi="Arial" w:cs="Arial"/>
                <w:color w:val="000000"/>
                <w:sz w:val="22"/>
                <w:szCs w:val="22"/>
              </w:rPr>
              <w:t xml:space="preserve">, </w:t>
            </w:r>
            <w:proofErr w:type="spellStart"/>
            <w:r w:rsidRPr="007932FD">
              <w:rPr>
                <w:rFonts w:ascii="Arial" w:hAnsi="Arial" w:cs="Arial"/>
                <w:color w:val="000000"/>
                <w:sz w:val="22"/>
                <w:szCs w:val="22"/>
              </w:rPr>
              <w:t>parity</w:t>
            </w:r>
            <w:proofErr w:type="spellEnd"/>
            <w:r w:rsidRPr="007932FD">
              <w:rPr>
                <w:rFonts w:ascii="Arial" w:hAnsi="Arial" w:cs="Arial"/>
                <w:color w:val="000000"/>
                <w:sz w:val="22"/>
                <w:szCs w:val="22"/>
              </w:rPr>
              <w:t xml:space="preserve">, </w:t>
            </w:r>
            <w:proofErr w:type="spellStart"/>
            <w:r w:rsidRPr="007932FD">
              <w:rPr>
                <w:rFonts w:ascii="Arial" w:hAnsi="Arial" w:cs="Arial"/>
                <w:color w:val="000000"/>
                <w:sz w:val="22"/>
                <w:szCs w:val="22"/>
              </w:rPr>
              <w:t>databit</w:t>
            </w:r>
            <w:proofErr w:type="spellEnd"/>
            <w:r w:rsidRPr="007932FD">
              <w:rPr>
                <w:rFonts w:ascii="Arial" w:hAnsi="Arial" w:cs="Arial"/>
                <w:color w:val="000000"/>
                <w:sz w:val="22"/>
                <w:szCs w:val="22"/>
              </w:rPr>
              <w:t xml:space="preserve">, </w:t>
            </w:r>
            <w:proofErr w:type="spellStart"/>
            <w:r w:rsidRPr="007932FD">
              <w:rPr>
                <w:rFonts w:ascii="Arial" w:hAnsi="Arial" w:cs="Arial"/>
                <w:color w:val="000000"/>
                <w:sz w:val="22"/>
                <w:szCs w:val="22"/>
              </w:rPr>
              <w:t>stopbit</w:t>
            </w:r>
            <w:proofErr w:type="spellEnd"/>
            <w:r w:rsidRPr="007932FD">
              <w:rPr>
                <w:rFonts w:ascii="Arial" w:hAnsi="Arial" w:cs="Arial"/>
                <w:color w:val="000000"/>
                <w:sz w:val="22"/>
                <w:szCs w:val="22"/>
              </w:rPr>
              <w:t xml:space="preserve">, zaman aşımı süresi) değişimleri ve izlenmesi ve parametre ayarlarının uzaktan ve bilgisayar ile USB, RS232 veya RS485 portu üzerinden yapılabilmesi gerekmekte ve bu değişikliklerin yapılabilmesi için gereken yazılım (en az 3 adet ve süresiz lisans </w:t>
            </w:r>
            <w:r w:rsidR="00601D09" w:rsidRPr="007932FD">
              <w:rPr>
                <w:rFonts w:ascii="Arial" w:hAnsi="Arial" w:cs="Arial"/>
                <w:color w:val="000000"/>
                <w:sz w:val="22"/>
                <w:szCs w:val="22"/>
              </w:rPr>
              <w:t>ile</w:t>
            </w:r>
            <w:r w:rsidRPr="007932FD">
              <w:rPr>
                <w:rFonts w:ascii="Arial" w:hAnsi="Arial" w:cs="Arial"/>
                <w:color w:val="000000"/>
                <w:sz w:val="22"/>
                <w:szCs w:val="22"/>
              </w:rPr>
              <w:t xml:space="preserve">) ve donanım (en az 3 adet) modemler </w:t>
            </w:r>
            <w:proofErr w:type="gramStart"/>
            <w:r w:rsidRPr="007932FD">
              <w:rPr>
                <w:rFonts w:ascii="Arial" w:hAnsi="Arial" w:cs="Arial"/>
                <w:color w:val="000000"/>
                <w:sz w:val="22"/>
                <w:szCs w:val="22"/>
              </w:rPr>
              <w:t>ile birlikte</w:t>
            </w:r>
            <w:proofErr w:type="gramEnd"/>
            <w:r w:rsidRPr="007932FD">
              <w:rPr>
                <w:rFonts w:ascii="Arial" w:hAnsi="Arial" w:cs="Arial"/>
                <w:color w:val="000000"/>
                <w:sz w:val="22"/>
                <w:szCs w:val="22"/>
              </w:rPr>
              <w:t xml:space="preserve"> teslim edilecektir</w:t>
            </w:r>
            <w:r>
              <w:rPr>
                <w:rFonts w:ascii="Arial" w:hAnsi="Arial" w:cs="Arial"/>
                <w:color w:val="000000"/>
                <w:sz w:val="22"/>
                <w:szCs w:val="22"/>
              </w:rPr>
              <w:t>.</w:t>
            </w:r>
          </w:p>
        </w:tc>
        <w:tc>
          <w:tcPr>
            <w:tcW w:w="1134" w:type="dxa"/>
            <w:vAlign w:val="center"/>
          </w:tcPr>
          <w:p w14:paraId="180FF2AC" w14:textId="77777777" w:rsidR="00B67D1B" w:rsidRPr="00384B2E" w:rsidRDefault="00B67D1B" w:rsidP="00D15361">
            <w:pPr>
              <w:jc w:val="both"/>
              <w:rPr>
                <w:rFonts w:ascii="Arial" w:hAnsi="Arial" w:cs="Arial"/>
                <w:color w:val="000000"/>
                <w:sz w:val="22"/>
                <w:szCs w:val="22"/>
              </w:rPr>
            </w:pPr>
            <w:r w:rsidRPr="00384B2E">
              <w:rPr>
                <w:rFonts w:ascii="Arial" w:hAnsi="Arial" w:cs="Arial"/>
                <w:color w:val="000000"/>
                <w:sz w:val="22"/>
                <w:szCs w:val="22"/>
              </w:rPr>
              <w:t> </w:t>
            </w:r>
          </w:p>
        </w:tc>
        <w:tc>
          <w:tcPr>
            <w:tcW w:w="1276" w:type="dxa"/>
            <w:vAlign w:val="center"/>
          </w:tcPr>
          <w:p w14:paraId="36DD6157" w14:textId="77777777" w:rsidR="00B67D1B" w:rsidRPr="00384B2E" w:rsidRDefault="00B67D1B" w:rsidP="00D15361">
            <w:pPr>
              <w:jc w:val="both"/>
              <w:rPr>
                <w:rFonts w:ascii="Arial" w:hAnsi="Arial" w:cs="Arial"/>
                <w:color w:val="000000"/>
                <w:sz w:val="22"/>
                <w:szCs w:val="22"/>
              </w:rPr>
            </w:pPr>
          </w:p>
        </w:tc>
        <w:tc>
          <w:tcPr>
            <w:tcW w:w="1461" w:type="dxa"/>
            <w:vAlign w:val="center"/>
          </w:tcPr>
          <w:p w14:paraId="65EC0A90" w14:textId="77777777" w:rsidR="00B67D1B" w:rsidRPr="00384B2E" w:rsidRDefault="00B67D1B" w:rsidP="00D15361">
            <w:pPr>
              <w:jc w:val="both"/>
              <w:rPr>
                <w:rFonts w:ascii="Arial" w:hAnsi="Arial" w:cs="Arial"/>
                <w:color w:val="000000"/>
                <w:sz w:val="22"/>
                <w:szCs w:val="22"/>
              </w:rPr>
            </w:pPr>
            <w:r w:rsidRPr="00384B2E">
              <w:rPr>
                <w:rFonts w:ascii="Arial" w:hAnsi="Arial" w:cs="Arial"/>
                <w:color w:val="000000"/>
                <w:sz w:val="22"/>
                <w:szCs w:val="22"/>
              </w:rPr>
              <w:t>Numune üzerinden kontrol edilecektir.</w:t>
            </w:r>
          </w:p>
        </w:tc>
      </w:tr>
      <w:tr w:rsidR="00B67D1B" w14:paraId="7170C735" w14:textId="77777777" w:rsidTr="00CB49F5">
        <w:trPr>
          <w:cantSplit/>
        </w:trPr>
        <w:tc>
          <w:tcPr>
            <w:tcW w:w="697" w:type="dxa"/>
            <w:vAlign w:val="center"/>
          </w:tcPr>
          <w:p w14:paraId="56EB684F" w14:textId="4827704F" w:rsidR="00B67D1B" w:rsidRPr="00384B2E" w:rsidRDefault="00B67D1B" w:rsidP="00D15361">
            <w:pPr>
              <w:ind w:firstLineChars="100" w:firstLine="220"/>
              <w:jc w:val="both"/>
              <w:rPr>
                <w:rFonts w:ascii="Arial" w:hAnsi="Arial" w:cs="Arial"/>
                <w:color w:val="000000"/>
                <w:sz w:val="22"/>
                <w:szCs w:val="22"/>
              </w:rPr>
            </w:pPr>
            <w:r w:rsidRPr="00384B2E">
              <w:rPr>
                <w:rFonts w:ascii="Arial" w:hAnsi="Arial" w:cs="Arial"/>
                <w:color w:val="000000"/>
                <w:sz w:val="22"/>
                <w:szCs w:val="22"/>
              </w:rPr>
              <w:t>1</w:t>
            </w:r>
            <w:r w:rsidR="00032482">
              <w:rPr>
                <w:rFonts w:ascii="Arial" w:hAnsi="Arial" w:cs="Arial"/>
                <w:color w:val="000000"/>
                <w:sz w:val="22"/>
                <w:szCs w:val="22"/>
              </w:rPr>
              <w:t>5</w:t>
            </w:r>
          </w:p>
        </w:tc>
        <w:tc>
          <w:tcPr>
            <w:tcW w:w="5115" w:type="dxa"/>
            <w:vAlign w:val="center"/>
          </w:tcPr>
          <w:p w14:paraId="200D729F" w14:textId="77739DA2" w:rsidR="00B67D1B" w:rsidRPr="00384B2E" w:rsidRDefault="009E5393" w:rsidP="00D15361">
            <w:pPr>
              <w:jc w:val="both"/>
              <w:rPr>
                <w:rFonts w:ascii="Arial" w:hAnsi="Arial" w:cs="Arial"/>
                <w:color w:val="000000"/>
                <w:sz w:val="22"/>
                <w:szCs w:val="22"/>
              </w:rPr>
            </w:pPr>
            <w:r w:rsidRPr="009E5393">
              <w:rPr>
                <w:rFonts w:ascii="Arial" w:hAnsi="Arial" w:cs="Arial"/>
                <w:color w:val="000000"/>
                <w:sz w:val="22"/>
                <w:szCs w:val="22"/>
              </w:rPr>
              <w:t>Mobil Operatörlerin şebekelerinde kullanılabilmesi için gerekli izin ve onaylar alınmış olmalıdır</w:t>
            </w:r>
            <w:r w:rsidR="00B67D1B" w:rsidRPr="00384B2E">
              <w:rPr>
                <w:rFonts w:ascii="Arial" w:hAnsi="Arial" w:cs="Arial"/>
                <w:color w:val="000000"/>
                <w:sz w:val="22"/>
                <w:szCs w:val="22"/>
              </w:rPr>
              <w:t>.</w:t>
            </w:r>
          </w:p>
        </w:tc>
        <w:tc>
          <w:tcPr>
            <w:tcW w:w="1134" w:type="dxa"/>
            <w:vAlign w:val="center"/>
          </w:tcPr>
          <w:p w14:paraId="3EF30206" w14:textId="77777777" w:rsidR="00B67D1B" w:rsidRPr="00384B2E" w:rsidRDefault="00B67D1B" w:rsidP="00D15361">
            <w:pPr>
              <w:jc w:val="both"/>
              <w:rPr>
                <w:rFonts w:ascii="Arial" w:hAnsi="Arial" w:cs="Arial"/>
                <w:color w:val="000000"/>
                <w:sz w:val="22"/>
                <w:szCs w:val="22"/>
              </w:rPr>
            </w:pPr>
            <w:r w:rsidRPr="00384B2E">
              <w:rPr>
                <w:rFonts w:ascii="Arial" w:hAnsi="Arial" w:cs="Arial"/>
                <w:color w:val="000000"/>
                <w:sz w:val="22"/>
                <w:szCs w:val="22"/>
              </w:rPr>
              <w:t> </w:t>
            </w:r>
          </w:p>
        </w:tc>
        <w:tc>
          <w:tcPr>
            <w:tcW w:w="1276" w:type="dxa"/>
            <w:vAlign w:val="center"/>
          </w:tcPr>
          <w:p w14:paraId="0BA165DE" w14:textId="77777777" w:rsidR="00B67D1B" w:rsidRPr="00384B2E" w:rsidRDefault="00B67D1B" w:rsidP="00D15361">
            <w:pPr>
              <w:jc w:val="both"/>
              <w:rPr>
                <w:rFonts w:ascii="Arial" w:hAnsi="Arial" w:cs="Arial"/>
                <w:color w:val="000000"/>
                <w:sz w:val="22"/>
                <w:szCs w:val="22"/>
              </w:rPr>
            </w:pPr>
          </w:p>
        </w:tc>
        <w:tc>
          <w:tcPr>
            <w:tcW w:w="1461" w:type="dxa"/>
            <w:vAlign w:val="center"/>
          </w:tcPr>
          <w:p w14:paraId="49CDA647" w14:textId="77777777" w:rsidR="00B67D1B" w:rsidRPr="00384B2E" w:rsidRDefault="00B67D1B" w:rsidP="00D15361">
            <w:pPr>
              <w:jc w:val="both"/>
              <w:rPr>
                <w:rFonts w:ascii="Arial" w:hAnsi="Arial" w:cs="Arial"/>
                <w:color w:val="000000"/>
                <w:sz w:val="22"/>
                <w:szCs w:val="22"/>
              </w:rPr>
            </w:pPr>
            <w:r w:rsidRPr="00384B2E">
              <w:rPr>
                <w:rFonts w:ascii="Arial" w:hAnsi="Arial" w:cs="Arial"/>
                <w:color w:val="000000"/>
                <w:sz w:val="22"/>
                <w:szCs w:val="22"/>
              </w:rPr>
              <w:t>Numune üzerinden kontrol edilecektir.</w:t>
            </w:r>
          </w:p>
        </w:tc>
      </w:tr>
      <w:tr w:rsidR="00B67D1B" w14:paraId="714D1952" w14:textId="77777777" w:rsidTr="00CB49F5">
        <w:trPr>
          <w:cantSplit/>
        </w:trPr>
        <w:tc>
          <w:tcPr>
            <w:tcW w:w="697" w:type="dxa"/>
            <w:vAlign w:val="center"/>
          </w:tcPr>
          <w:p w14:paraId="0E973F28" w14:textId="4D9C0486" w:rsidR="00B67D1B" w:rsidRPr="00384B2E" w:rsidRDefault="00032482" w:rsidP="00D15361">
            <w:pPr>
              <w:ind w:firstLineChars="100" w:firstLine="220"/>
              <w:jc w:val="both"/>
              <w:rPr>
                <w:rFonts w:ascii="Arial" w:hAnsi="Arial" w:cs="Arial"/>
                <w:color w:val="000000"/>
                <w:sz w:val="22"/>
                <w:szCs w:val="22"/>
              </w:rPr>
            </w:pPr>
            <w:r>
              <w:rPr>
                <w:rFonts w:ascii="Arial" w:hAnsi="Arial" w:cs="Arial"/>
                <w:color w:val="000000"/>
                <w:sz w:val="22"/>
                <w:szCs w:val="22"/>
              </w:rPr>
              <w:t>16</w:t>
            </w:r>
          </w:p>
        </w:tc>
        <w:tc>
          <w:tcPr>
            <w:tcW w:w="5115" w:type="dxa"/>
            <w:vAlign w:val="center"/>
          </w:tcPr>
          <w:p w14:paraId="5B5EA198" w14:textId="5F5EBCE6" w:rsidR="00B67D1B" w:rsidRPr="00384B2E" w:rsidRDefault="0027672C" w:rsidP="00D15361">
            <w:pPr>
              <w:jc w:val="both"/>
              <w:rPr>
                <w:rFonts w:ascii="Arial" w:hAnsi="Arial" w:cs="Arial"/>
                <w:color w:val="000000"/>
                <w:sz w:val="22"/>
                <w:szCs w:val="22"/>
              </w:rPr>
            </w:pPr>
            <w:r w:rsidRPr="0027672C">
              <w:rPr>
                <w:rFonts w:ascii="Arial" w:hAnsi="Arial" w:cs="Arial"/>
                <w:color w:val="000000"/>
                <w:sz w:val="22"/>
                <w:szCs w:val="22"/>
              </w:rPr>
              <w:t>Mobil şebekenin desteklediği veri aktarım hızlarına ve değişimlerine uyum göstererek çalışabilmelidir. Akış kontrolü özelliği sağlamalıdır</w:t>
            </w:r>
            <w:r w:rsidR="00B67D1B" w:rsidRPr="00384B2E">
              <w:rPr>
                <w:rFonts w:ascii="Arial" w:hAnsi="Arial" w:cs="Arial"/>
                <w:color w:val="000000"/>
                <w:sz w:val="22"/>
                <w:szCs w:val="22"/>
              </w:rPr>
              <w:t>.</w:t>
            </w:r>
          </w:p>
        </w:tc>
        <w:tc>
          <w:tcPr>
            <w:tcW w:w="1134" w:type="dxa"/>
            <w:vAlign w:val="center"/>
          </w:tcPr>
          <w:p w14:paraId="586A29AC" w14:textId="77777777" w:rsidR="00B67D1B" w:rsidRPr="00384B2E" w:rsidRDefault="00B67D1B" w:rsidP="00D15361">
            <w:pPr>
              <w:jc w:val="both"/>
              <w:rPr>
                <w:rFonts w:ascii="Arial" w:hAnsi="Arial" w:cs="Arial"/>
                <w:color w:val="000000"/>
                <w:sz w:val="22"/>
                <w:szCs w:val="22"/>
              </w:rPr>
            </w:pPr>
            <w:r w:rsidRPr="00384B2E">
              <w:rPr>
                <w:rFonts w:ascii="Arial" w:hAnsi="Arial" w:cs="Arial"/>
                <w:color w:val="000000"/>
                <w:sz w:val="22"/>
                <w:szCs w:val="22"/>
              </w:rPr>
              <w:t> </w:t>
            </w:r>
          </w:p>
        </w:tc>
        <w:tc>
          <w:tcPr>
            <w:tcW w:w="1276" w:type="dxa"/>
            <w:vAlign w:val="center"/>
          </w:tcPr>
          <w:p w14:paraId="7BCD8312" w14:textId="77777777" w:rsidR="00B67D1B" w:rsidRPr="00384B2E" w:rsidRDefault="00B67D1B" w:rsidP="00D15361">
            <w:pPr>
              <w:jc w:val="both"/>
              <w:rPr>
                <w:rFonts w:ascii="Arial" w:hAnsi="Arial" w:cs="Arial"/>
                <w:color w:val="000000"/>
                <w:sz w:val="22"/>
                <w:szCs w:val="22"/>
              </w:rPr>
            </w:pPr>
          </w:p>
        </w:tc>
        <w:tc>
          <w:tcPr>
            <w:tcW w:w="1461" w:type="dxa"/>
            <w:vAlign w:val="center"/>
          </w:tcPr>
          <w:p w14:paraId="162A56B5" w14:textId="77777777" w:rsidR="00B67D1B" w:rsidRPr="00384B2E" w:rsidRDefault="00B67D1B" w:rsidP="00D15361">
            <w:pPr>
              <w:jc w:val="both"/>
              <w:rPr>
                <w:rFonts w:ascii="Arial" w:hAnsi="Arial" w:cs="Arial"/>
                <w:color w:val="000000"/>
                <w:sz w:val="22"/>
                <w:szCs w:val="22"/>
              </w:rPr>
            </w:pPr>
            <w:r w:rsidRPr="00384B2E">
              <w:rPr>
                <w:rFonts w:ascii="Arial" w:hAnsi="Arial" w:cs="Arial"/>
                <w:color w:val="000000"/>
                <w:sz w:val="22"/>
                <w:szCs w:val="22"/>
              </w:rPr>
              <w:t>Numune üzerinden kontrol edilecektir.</w:t>
            </w:r>
          </w:p>
        </w:tc>
      </w:tr>
      <w:tr w:rsidR="00B67D1B" w14:paraId="4C03666D" w14:textId="77777777" w:rsidTr="00CB49F5">
        <w:trPr>
          <w:cantSplit/>
        </w:trPr>
        <w:tc>
          <w:tcPr>
            <w:tcW w:w="697" w:type="dxa"/>
            <w:vAlign w:val="center"/>
          </w:tcPr>
          <w:p w14:paraId="35D14824" w14:textId="0CAFE9E5" w:rsidR="00B67D1B" w:rsidRPr="00384B2E" w:rsidRDefault="00032482" w:rsidP="00D15361">
            <w:pPr>
              <w:ind w:firstLineChars="100" w:firstLine="220"/>
              <w:jc w:val="both"/>
              <w:rPr>
                <w:rFonts w:ascii="Arial" w:hAnsi="Arial" w:cs="Arial"/>
                <w:color w:val="000000"/>
                <w:sz w:val="22"/>
                <w:szCs w:val="22"/>
              </w:rPr>
            </w:pPr>
            <w:r>
              <w:rPr>
                <w:rFonts w:ascii="Arial" w:hAnsi="Arial" w:cs="Arial"/>
                <w:color w:val="000000"/>
                <w:sz w:val="22"/>
                <w:szCs w:val="22"/>
              </w:rPr>
              <w:lastRenderedPageBreak/>
              <w:t>17</w:t>
            </w:r>
          </w:p>
        </w:tc>
        <w:tc>
          <w:tcPr>
            <w:tcW w:w="5115" w:type="dxa"/>
            <w:vAlign w:val="center"/>
          </w:tcPr>
          <w:p w14:paraId="38C94F8A" w14:textId="119291CF" w:rsidR="00B67D1B" w:rsidRPr="00384B2E" w:rsidRDefault="00BB5EE7" w:rsidP="00D15361">
            <w:pPr>
              <w:jc w:val="both"/>
              <w:rPr>
                <w:rFonts w:ascii="Arial" w:hAnsi="Arial" w:cs="Arial"/>
                <w:color w:val="000000"/>
                <w:sz w:val="22"/>
                <w:szCs w:val="22"/>
              </w:rPr>
            </w:pPr>
            <w:r w:rsidRPr="00BB5EE7">
              <w:rPr>
                <w:rFonts w:ascii="Arial" w:hAnsi="Arial" w:cs="Arial"/>
                <w:color w:val="000000"/>
                <w:sz w:val="22"/>
                <w:szCs w:val="22"/>
              </w:rPr>
              <w:t>Modem; IEC 62056-21, DLMS-COSEM, IEC 870-5-102, MODBUS TCP, MODBUS SERIAL (TCP/IP, RTU, ASCII) protokolleri kullanarak ölçü noktaları ile haberleşme yapabilmelidir.</w:t>
            </w:r>
          </w:p>
        </w:tc>
        <w:tc>
          <w:tcPr>
            <w:tcW w:w="1134" w:type="dxa"/>
            <w:vAlign w:val="center"/>
          </w:tcPr>
          <w:p w14:paraId="1DFD3F65" w14:textId="77777777" w:rsidR="00B67D1B" w:rsidRPr="00384B2E" w:rsidRDefault="00B67D1B" w:rsidP="00D15361">
            <w:pPr>
              <w:jc w:val="both"/>
              <w:rPr>
                <w:rFonts w:ascii="Arial" w:hAnsi="Arial" w:cs="Arial"/>
                <w:color w:val="000000"/>
                <w:sz w:val="22"/>
                <w:szCs w:val="22"/>
              </w:rPr>
            </w:pPr>
            <w:r w:rsidRPr="00384B2E">
              <w:rPr>
                <w:rFonts w:ascii="Arial" w:hAnsi="Arial" w:cs="Arial"/>
                <w:color w:val="000000"/>
                <w:sz w:val="22"/>
                <w:szCs w:val="22"/>
              </w:rPr>
              <w:t> </w:t>
            </w:r>
          </w:p>
        </w:tc>
        <w:tc>
          <w:tcPr>
            <w:tcW w:w="1276" w:type="dxa"/>
            <w:vAlign w:val="center"/>
          </w:tcPr>
          <w:p w14:paraId="1775CC80" w14:textId="77777777" w:rsidR="00B67D1B" w:rsidRPr="00384B2E" w:rsidRDefault="00B67D1B" w:rsidP="00D15361">
            <w:pPr>
              <w:jc w:val="both"/>
              <w:rPr>
                <w:rFonts w:ascii="Arial" w:hAnsi="Arial" w:cs="Arial"/>
                <w:color w:val="000000"/>
                <w:sz w:val="22"/>
                <w:szCs w:val="22"/>
              </w:rPr>
            </w:pPr>
          </w:p>
        </w:tc>
        <w:tc>
          <w:tcPr>
            <w:tcW w:w="1461" w:type="dxa"/>
            <w:vAlign w:val="center"/>
          </w:tcPr>
          <w:p w14:paraId="1D3316EE" w14:textId="77777777" w:rsidR="00B67D1B" w:rsidRPr="00384B2E" w:rsidRDefault="00B67D1B" w:rsidP="00D15361">
            <w:pPr>
              <w:jc w:val="both"/>
              <w:rPr>
                <w:rFonts w:ascii="Arial" w:hAnsi="Arial" w:cs="Arial"/>
                <w:color w:val="000000"/>
                <w:sz w:val="22"/>
                <w:szCs w:val="22"/>
              </w:rPr>
            </w:pPr>
            <w:r w:rsidRPr="00384B2E">
              <w:rPr>
                <w:rFonts w:ascii="Arial" w:hAnsi="Arial" w:cs="Arial"/>
                <w:color w:val="000000"/>
                <w:sz w:val="22"/>
                <w:szCs w:val="22"/>
              </w:rPr>
              <w:t>Numune üzerinden kontrol edilecektir.</w:t>
            </w:r>
          </w:p>
        </w:tc>
      </w:tr>
      <w:tr w:rsidR="00B67D1B" w14:paraId="25E3184F" w14:textId="77777777" w:rsidTr="00CB49F5">
        <w:trPr>
          <w:cantSplit/>
        </w:trPr>
        <w:tc>
          <w:tcPr>
            <w:tcW w:w="697" w:type="dxa"/>
            <w:vAlign w:val="center"/>
          </w:tcPr>
          <w:p w14:paraId="397D45C1" w14:textId="65BB8ED0" w:rsidR="00B67D1B" w:rsidRPr="00384B2E" w:rsidRDefault="00032482" w:rsidP="00D15361">
            <w:pPr>
              <w:ind w:firstLineChars="100" w:firstLine="220"/>
              <w:jc w:val="both"/>
              <w:rPr>
                <w:rFonts w:ascii="Arial" w:hAnsi="Arial" w:cs="Arial"/>
                <w:color w:val="000000"/>
                <w:sz w:val="22"/>
                <w:szCs w:val="22"/>
              </w:rPr>
            </w:pPr>
            <w:r>
              <w:rPr>
                <w:rFonts w:ascii="Arial" w:hAnsi="Arial" w:cs="Arial"/>
                <w:color w:val="000000"/>
                <w:sz w:val="22"/>
                <w:szCs w:val="22"/>
              </w:rPr>
              <w:t>18</w:t>
            </w:r>
          </w:p>
        </w:tc>
        <w:tc>
          <w:tcPr>
            <w:tcW w:w="5115" w:type="dxa"/>
            <w:vAlign w:val="center"/>
          </w:tcPr>
          <w:p w14:paraId="15E9D502" w14:textId="6D4A1672" w:rsidR="00B67D1B" w:rsidRPr="00384B2E" w:rsidRDefault="002A4850" w:rsidP="00D15361">
            <w:pPr>
              <w:jc w:val="both"/>
              <w:rPr>
                <w:rFonts w:ascii="Arial" w:hAnsi="Arial" w:cs="Arial"/>
                <w:color w:val="000000"/>
                <w:sz w:val="22"/>
                <w:szCs w:val="22"/>
              </w:rPr>
            </w:pPr>
            <w:r w:rsidRPr="002A4850">
              <w:rPr>
                <w:rFonts w:ascii="Arial" w:hAnsi="Arial" w:cs="Arial"/>
                <w:color w:val="000000"/>
                <w:sz w:val="22"/>
                <w:szCs w:val="22"/>
              </w:rPr>
              <w:t>Modem desteklediği protokollere uygun haberleşebileceği sayaçlarla arasında herhangi bir dönüştürücüye gerek duymadan haberleşebilmelidir</w:t>
            </w:r>
          </w:p>
        </w:tc>
        <w:tc>
          <w:tcPr>
            <w:tcW w:w="1134" w:type="dxa"/>
            <w:vAlign w:val="center"/>
          </w:tcPr>
          <w:p w14:paraId="469D63AD" w14:textId="77777777" w:rsidR="00B67D1B" w:rsidRPr="00384B2E" w:rsidRDefault="00B67D1B" w:rsidP="00D15361">
            <w:pPr>
              <w:jc w:val="both"/>
              <w:rPr>
                <w:rFonts w:ascii="Arial" w:hAnsi="Arial" w:cs="Arial"/>
                <w:color w:val="000000"/>
                <w:sz w:val="22"/>
                <w:szCs w:val="22"/>
              </w:rPr>
            </w:pPr>
            <w:r w:rsidRPr="00384B2E">
              <w:rPr>
                <w:rFonts w:ascii="Arial" w:hAnsi="Arial" w:cs="Arial"/>
                <w:color w:val="000000"/>
                <w:sz w:val="22"/>
                <w:szCs w:val="22"/>
              </w:rPr>
              <w:t> </w:t>
            </w:r>
          </w:p>
        </w:tc>
        <w:tc>
          <w:tcPr>
            <w:tcW w:w="1276" w:type="dxa"/>
            <w:vAlign w:val="center"/>
          </w:tcPr>
          <w:p w14:paraId="1F05B54C" w14:textId="77777777" w:rsidR="00B67D1B" w:rsidRPr="00384B2E" w:rsidRDefault="00B67D1B" w:rsidP="00D15361">
            <w:pPr>
              <w:jc w:val="both"/>
              <w:rPr>
                <w:rFonts w:ascii="Arial" w:hAnsi="Arial" w:cs="Arial"/>
                <w:color w:val="000000"/>
                <w:sz w:val="22"/>
                <w:szCs w:val="22"/>
              </w:rPr>
            </w:pPr>
          </w:p>
        </w:tc>
        <w:tc>
          <w:tcPr>
            <w:tcW w:w="1461" w:type="dxa"/>
            <w:vAlign w:val="center"/>
          </w:tcPr>
          <w:p w14:paraId="3908E918" w14:textId="77777777" w:rsidR="00B67D1B" w:rsidRPr="00384B2E" w:rsidRDefault="00B67D1B" w:rsidP="00D15361">
            <w:pPr>
              <w:jc w:val="both"/>
              <w:rPr>
                <w:rFonts w:ascii="Arial" w:hAnsi="Arial" w:cs="Arial"/>
                <w:color w:val="000000"/>
                <w:sz w:val="22"/>
                <w:szCs w:val="22"/>
              </w:rPr>
            </w:pPr>
            <w:r w:rsidRPr="00384B2E">
              <w:rPr>
                <w:rFonts w:ascii="Arial" w:hAnsi="Arial" w:cs="Arial"/>
                <w:color w:val="000000"/>
                <w:sz w:val="22"/>
                <w:szCs w:val="22"/>
              </w:rPr>
              <w:t>Numune üzerinden kontrol edilecektir.</w:t>
            </w:r>
          </w:p>
        </w:tc>
      </w:tr>
      <w:tr w:rsidR="00B67D1B" w14:paraId="3ECBDA89" w14:textId="77777777" w:rsidTr="00CB49F5">
        <w:trPr>
          <w:cantSplit/>
        </w:trPr>
        <w:tc>
          <w:tcPr>
            <w:tcW w:w="697" w:type="dxa"/>
            <w:vAlign w:val="center"/>
          </w:tcPr>
          <w:p w14:paraId="14285955" w14:textId="76219127" w:rsidR="00B67D1B" w:rsidRPr="00384B2E" w:rsidRDefault="00032482" w:rsidP="00D15361">
            <w:pPr>
              <w:ind w:firstLineChars="100" w:firstLine="220"/>
              <w:jc w:val="both"/>
              <w:rPr>
                <w:rFonts w:ascii="Arial" w:hAnsi="Arial" w:cs="Arial"/>
                <w:color w:val="000000"/>
                <w:sz w:val="22"/>
                <w:szCs w:val="22"/>
              </w:rPr>
            </w:pPr>
            <w:r>
              <w:rPr>
                <w:rFonts w:ascii="Arial" w:hAnsi="Arial" w:cs="Arial"/>
                <w:color w:val="000000"/>
                <w:sz w:val="22"/>
                <w:szCs w:val="22"/>
              </w:rPr>
              <w:t>19</w:t>
            </w:r>
          </w:p>
        </w:tc>
        <w:tc>
          <w:tcPr>
            <w:tcW w:w="5115" w:type="dxa"/>
            <w:vAlign w:val="center"/>
          </w:tcPr>
          <w:p w14:paraId="6AF7C20E" w14:textId="59E76031" w:rsidR="00B67D1B" w:rsidRPr="00384B2E" w:rsidRDefault="003F0D71" w:rsidP="00D15361">
            <w:pPr>
              <w:jc w:val="both"/>
              <w:rPr>
                <w:rFonts w:ascii="Arial" w:hAnsi="Arial" w:cs="Arial"/>
                <w:color w:val="000000"/>
                <w:sz w:val="22"/>
                <w:szCs w:val="22"/>
              </w:rPr>
            </w:pPr>
            <w:r w:rsidRPr="003F0D71">
              <w:rPr>
                <w:rFonts w:ascii="Arial" w:hAnsi="Arial" w:cs="Arial"/>
                <w:color w:val="000000"/>
                <w:sz w:val="22"/>
                <w:szCs w:val="22"/>
              </w:rPr>
              <w:t>Sayısal ve Analog portlar ilave edilebilir olması tercih sebebidir.</w:t>
            </w:r>
          </w:p>
        </w:tc>
        <w:tc>
          <w:tcPr>
            <w:tcW w:w="1134" w:type="dxa"/>
            <w:vAlign w:val="center"/>
          </w:tcPr>
          <w:p w14:paraId="3DDC8B6C" w14:textId="77777777" w:rsidR="00B67D1B" w:rsidRPr="00384B2E" w:rsidRDefault="00B67D1B" w:rsidP="00D15361">
            <w:pPr>
              <w:jc w:val="both"/>
              <w:rPr>
                <w:rFonts w:ascii="Arial" w:hAnsi="Arial" w:cs="Arial"/>
                <w:color w:val="000000"/>
                <w:sz w:val="22"/>
                <w:szCs w:val="22"/>
              </w:rPr>
            </w:pPr>
            <w:r w:rsidRPr="00384B2E">
              <w:rPr>
                <w:rFonts w:ascii="Arial" w:hAnsi="Arial" w:cs="Arial"/>
                <w:color w:val="000000"/>
                <w:sz w:val="22"/>
                <w:szCs w:val="22"/>
              </w:rPr>
              <w:t> </w:t>
            </w:r>
          </w:p>
        </w:tc>
        <w:tc>
          <w:tcPr>
            <w:tcW w:w="1276" w:type="dxa"/>
            <w:vAlign w:val="center"/>
          </w:tcPr>
          <w:p w14:paraId="50DD7D48" w14:textId="77777777" w:rsidR="00B67D1B" w:rsidRPr="00384B2E" w:rsidRDefault="00B67D1B" w:rsidP="00D15361">
            <w:pPr>
              <w:jc w:val="both"/>
              <w:rPr>
                <w:rFonts w:ascii="Arial" w:hAnsi="Arial" w:cs="Arial"/>
                <w:color w:val="000000"/>
                <w:sz w:val="22"/>
                <w:szCs w:val="22"/>
              </w:rPr>
            </w:pPr>
          </w:p>
        </w:tc>
        <w:tc>
          <w:tcPr>
            <w:tcW w:w="1461" w:type="dxa"/>
            <w:vAlign w:val="center"/>
          </w:tcPr>
          <w:p w14:paraId="5C1C2532" w14:textId="77777777" w:rsidR="00B67D1B" w:rsidRPr="00384B2E" w:rsidRDefault="00B67D1B" w:rsidP="00D15361">
            <w:pPr>
              <w:jc w:val="both"/>
              <w:rPr>
                <w:rFonts w:ascii="Arial" w:hAnsi="Arial" w:cs="Arial"/>
                <w:sz w:val="22"/>
                <w:szCs w:val="22"/>
              </w:rPr>
            </w:pPr>
            <w:r w:rsidRPr="00384B2E">
              <w:rPr>
                <w:rFonts w:ascii="Arial" w:hAnsi="Arial" w:cs="Arial"/>
                <w:color w:val="000000"/>
                <w:sz w:val="22"/>
                <w:szCs w:val="22"/>
              </w:rPr>
              <w:t>Numune üzerinden kontrol edilecektir.</w:t>
            </w:r>
          </w:p>
        </w:tc>
      </w:tr>
      <w:tr w:rsidR="00B67D1B" w14:paraId="1B8728FD" w14:textId="77777777" w:rsidTr="00CB49F5">
        <w:trPr>
          <w:cantSplit/>
        </w:trPr>
        <w:tc>
          <w:tcPr>
            <w:tcW w:w="697" w:type="dxa"/>
            <w:vAlign w:val="center"/>
          </w:tcPr>
          <w:p w14:paraId="2D8B9EC6" w14:textId="4CEE0D3B" w:rsidR="00B67D1B" w:rsidRPr="00384B2E" w:rsidRDefault="00032482" w:rsidP="00D15361">
            <w:pPr>
              <w:ind w:firstLineChars="100" w:firstLine="220"/>
              <w:jc w:val="both"/>
              <w:rPr>
                <w:rFonts w:ascii="Arial" w:hAnsi="Arial" w:cs="Arial"/>
                <w:color w:val="000000"/>
                <w:sz w:val="22"/>
                <w:szCs w:val="22"/>
              </w:rPr>
            </w:pPr>
            <w:r>
              <w:rPr>
                <w:rFonts w:ascii="Arial" w:hAnsi="Arial" w:cs="Arial"/>
                <w:color w:val="000000"/>
                <w:sz w:val="22"/>
                <w:szCs w:val="22"/>
              </w:rPr>
              <w:t>20</w:t>
            </w:r>
          </w:p>
        </w:tc>
        <w:tc>
          <w:tcPr>
            <w:tcW w:w="5115" w:type="dxa"/>
            <w:vAlign w:val="center"/>
          </w:tcPr>
          <w:p w14:paraId="6056E613" w14:textId="78631B69" w:rsidR="00B67D1B" w:rsidRPr="00384B2E" w:rsidRDefault="00595269" w:rsidP="00D15361">
            <w:pPr>
              <w:jc w:val="both"/>
              <w:rPr>
                <w:rFonts w:ascii="Arial" w:hAnsi="Arial" w:cs="Arial"/>
                <w:color w:val="000000"/>
                <w:sz w:val="22"/>
                <w:szCs w:val="22"/>
              </w:rPr>
            </w:pPr>
            <w:r>
              <w:rPr>
                <w:rFonts w:ascii="Arial" w:hAnsi="Arial" w:cs="Arial"/>
                <w:color w:val="000000"/>
                <w:sz w:val="22"/>
                <w:szCs w:val="22"/>
              </w:rPr>
              <w:t>I</w:t>
            </w:r>
            <w:r w:rsidRPr="00595269">
              <w:rPr>
                <w:rFonts w:ascii="Arial" w:hAnsi="Arial" w:cs="Arial"/>
                <w:color w:val="000000"/>
                <w:sz w:val="22"/>
                <w:szCs w:val="22"/>
              </w:rPr>
              <w:t>P54 Kutu Koruma Sınıfı özelliklerini taşımalıdır</w:t>
            </w:r>
            <w:r w:rsidR="00B67D1B" w:rsidRPr="00384B2E">
              <w:rPr>
                <w:rFonts w:ascii="Arial" w:hAnsi="Arial" w:cs="Arial"/>
                <w:color w:val="000000"/>
                <w:sz w:val="22"/>
                <w:szCs w:val="22"/>
              </w:rPr>
              <w:t>.</w:t>
            </w:r>
          </w:p>
        </w:tc>
        <w:tc>
          <w:tcPr>
            <w:tcW w:w="1134" w:type="dxa"/>
            <w:vAlign w:val="center"/>
          </w:tcPr>
          <w:p w14:paraId="00C54012" w14:textId="77777777" w:rsidR="00B67D1B" w:rsidRPr="00384B2E" w:rsidRDefault="00B67D1B" w:rsidP="00D15361">
            <w:pPr>
              <w:jc w:val="both"/>
              <w:rPr>
                <w:rFonts w:ascii="Arial" w:hAnsi="Arial" w:cs="Arial"/>
                <w:color w:val="000000"/>
                <w:sz w:val="22"/>
                <w:szCs w:val="22"/>
              </w:rPr>
            </w:pPr>
            <w:r w:rsidRPr="00384B2E">
              <w:rPr>
                <w:rFonts w:ascii="Arial" w:hAnsi="Arial" w:cs="Arial"/>
                <w:color w:val="000000"/>
                <w:sz w:val="22"/>
                <w:szCs w:val="22"/>
              </w:rPr>
              <w:t> </w:t>
            </w:r>
          </w:p>
        </w:tc>
        <w:tc>
          <w:tcPr>
            <w:tcW w:w="1276" w:type="dxa"/>
            <w:vAlign w:val="center"/>
          </w:tcPr>
          <w:p w14:paraId="2A37ABDC" w14:textId="77777777" w:rsidR="00B67D1B" w:rsidRPr="00384B2E" w:rsidRDefault="00B67D1B" w:rsidP="00D15361">
            <w:pPr>
              <w:jc w:val="both"/>
              <w:rPr>
                <w:rFonts w:ascii="Arial" w:hAnsi="Arial" w:cs="Arial"/>
                <w:color w:val="000000"/>
                <w:sz w:val="22"/>
                <w:szCs w:val="22"/>
              </w:rPr>
            </w:pPr>
          </w:p>
        </w:tc>
        <w:tc>
          <w:tcPr>
            <w:tcW w:w="1461" w:type="dxa"/>
            <w:vAlign w:val="center"/>
          </w:tcPr>
          <w:p w14:paraId="34C8EF0A" w14:textId="77777777" w:rsidR="00B67D1B" w:rsidRPr="00384B2E" w:rsidRDefault="00B67D1B" w:rsidP="00D15361">
            <w:pPr>
              <w:jc w:val="both"/>
              <w:rPr>
                <w:rFonts w:ascii="Arial" w:hAnsi="Arial" w:cs="Arial"/>
                <w:sz w:val="22"/>
                <w:szCs w:val="22"/>
              </w:rPr>
            </w:pPr>
            <w:r w:rsidRPr="00384B2E">
              <w:rPr>
                <w:rFonts w:ascii="Arial" w:hAnsi="Arial" w:cs="Arial"/>
                <w:color w:val="000000"/>
                <w:sz w:val="22"/>
                <w:szCs w:val="22"/>
              </w:rPr>
              <w:t>Numune üzerinden kontrol edilecektir.</w:t>
            </w:r>
          </w:p>
        </w:tc>
      </w:tr>
      <w:tr w:rsidR="00B67D1B" w14:paraId="249D9403" w14:textId="77777777" w:rsidTr="00CB49F5">
        <w:trPr>
          <w:cantSplit/>
        </w:trPr>
        <w:tc>
          <w:tcPr>
            <w:tcW w:w="697" w:type="dxa"/>
            <w:vAlign w:val="center"/>
          </w:tcPr>
          <w:p w14:paraId="2B3C45A5" w14:textId="4984B77D" w:rsidR="00B67D1B" w:rsidRPr="00384B2E" w:rsidRDefault="00032482" w:rsidP="00D15361">
            <w:pPr>
              <w:ind w:firstLineChars="100" w:firstLine="220"/>
              <w:jc w:val="both"/>
              <w:rPr>
                <w:rFonts w:ascii="Arial" w:hAnsi="Arial" w:cs="Arial"/>
                <w:color w:val="000000"/>
                <w:sz w:val="22"/>
                <w:szCs w:val="22"/>
              </w:rPr>
            </w:pPr>
            <w:r>
              <w:rPr>
                <w:rFonts w:ascii="Arial" w:hAnsi="Arial" w:cs="Arial"/>
                <w:color w:val="000000"/>
                <w:sz w:val="22"/>
                <w:szCs w:val="22"/>
              </w:rPr>
              <w:t>21</w:t>
            </w:r>
          </w:p>
        </w:tc>
        <w:tc>
          <w:tcPr>
            <w:tcW w:w="5115" w:type="dxa"/>
            <w:vAlign w:val="center"/>
          </w:tcPr>
          <w:p w14:paraId="424890F6" w14:textId="10879B3C" w:rsidR="00B67D1B" w:rsidRPr="00384B2E" w:rsidRDefault="00024980" w:rsidP="00D15361">
            <w:pPr>
              <w:jc w:val="both"/>
              <w:rPr>
                <w:rFonts w:ascii="Arial" w:hAnsi="Arial" w:cs="Arial"/>
                <w:color w:val="000000"/>
                <w:sz w:val="22"/>
                <w:szCs w:val="22"/>
              </w:rPr>
            </w:pPr>
            <w:r w:rsidRPr="00024980">
              <w:rPr>
                <w:rFonts w:ascii="Arial" w:hAnsi="Arial" w:cs="Arial"/>
                <w:color w:val="000000"/>
                <w:sz w:val="22"/>
                <w:szCs w:val="22"/>
              </w:rPr>
              <w:t>Modem üzerinde bağlantı girişleri ile ilgili şema gösterim</w:t>
            </w:r>
            <w:r w:rsidR="002061C4">
              <w:rPr>
                <w:rFonts w:ascii="Arial" w:hAnsi="Arial" w:cs="Arial"/>
                <w:color w:val="000000"/>
                <w:sz w:val="22"/>
                <w:szCs w:val="22"/>
              </w:rPr>
              <w:t>i</w:t>
            </w:r>
            <w:r w:rsidRPr="00024980">
              <w:rPr>
                <w:rFonts w:ascii="Arial" w:hAnsi="Arial" w:cs="Arial"/>
                <w:color w:val="000000"/>
                <w:sz w:val="22"/>
                <w:szCs w:val="22"/>
              </w:rPr>
              <w:t xml:space="preserve"> olmalıdır. Her bir klemens bağlantısının karşısına bağlantının adı</w:t>
            </w:r>
            <w:r w:rsidR="00900B15">
              <w:rPr>
                <w:rFonts w:ascii="Arial" w:hAnsi="Arial" w:cs="Arial"/>
                <w:color w:val="000000"/>
                <w:sz w:val="22"/>
                <w:szCs w:val="22"/>
              </w:rPr>
              <w:t xml:space="preserve"> </w:t>
            </w:r>
            <w:r w:rsidRPr="00024980">
              <w:rPr>
                <w:rFonts w:ascii="Arial" w:hAnsi="Arial" w:cs="Arial"/>
                <w:color w:val="000000"/>
                <w:sz w:val="22"/>
                <w:szCs w:val="22"/>
              </w:rPr>
              <w:t>yazılmalıdır.</w:t>
            </w:r>
            <w:r w:rsidR="00DF146E">
              <w:rPr>
                <w:rFonts w:ascii="Arial" w:hAnsi="Arial" w:cs="Arial"/>
                <w:color w:val="000000"/>
                <w:sz w:val="22"/>
                <w:szCs w:val="22"/>
              </w:rPr>
              <w:t xml:space="preserve"> </w:t>
            </w:r>
            <w:r w:rsidRPr="00024980">
              <w:rPr>
                <w:rFonts w:ascii="Arial" w:hAnsi="Arial" w:cs="Arial"/>
                <w:color w:val="000000"/>
                <w:sz w:val="22"/>
                <w:szCs w:val="22"/>
              </w:rPr>
              <w:t>(Örneğin besleme için L ve N, RS 485 girişleri A ve B)</w:t>
            </w:r>
          </w:p>
        </w:tc>
        <w:tc>
          <w:tcPr>
            <w:tcW w:w="1134" w:type="dxa"/>
            <w:vAlign w:val="center"/>
          </w:tcPr>
          <w:p w14:paraId="74EE1088" w14:textId="77777777" w:rsidR="00B67D1B" w:rsidRPr="00384B2E" w:rsidRDefault="00B67D1B" w:rsidP="00D15361">
            <w:pPr>
              <w:jc w:val="both"/>
              <w:rPr>
                <w:rFonts w:ascii="Arial" w:hAnsi="Arial" w:cs="Arial"/>
                <w:color w:val="000000"/>
                <w:sz w:val="22"/>
                <w:szCs w:val="22"/>
              </w:rPr>
            </w:pPr>
            <w:r w:rsidRPr="00384B2E">
              <w:rPr>
                <w:rFonts w:ascii="Arial" w:hAnsi="Arial" w:cs="Arial"/>
                <w:color w:val="000000"/>
                <w:sz w:val="22"/>
                <w:szCs w:val="22"/>
              </w:rPr>
              <w:t> </w:t>
            </w:r>
          </w:p>
        </w:tc>
        <w:tc>
          <w:tcPr>
            <w:tcW w:w="1276" w:type="dxa"/>
            <w:vAlign w:val="center"/>
          </w:tcPr>
          <w:p w14:paraId="6BFD2DC9" w14:textId="77777777" w:rsidR="00B67D1B" w:rsidRPr="00384B2E" w:rsidRDefault="00B67D1B" w:rsidP="00D15361">
            <w:pPr>
              <w:jc w:val="both"/>
              <w:rPr>
                <w:rFonts w:ascii="Arial" w:hAnsi="Arial" w:cs="Arial"/>
                <w:color w:val="000000"/>
                <w:sz w:val="22"/>
                <w:szCs w:val="22"/>
              </w:rPr>
            </w:pPr>
          </w:p>
        </w:tc>
        <w:tc>
          <w:tcPr>
            <w:tcW w:w="1461" w:type="dxa"/>
            <w:vAlign w:val="center"/>
          </w:tcPr>
          <w:p w14:paraId="6AD265F0" w14:textId="77777777" w:rsidR="00B67D1B" w:rsidRPr="00384B2E" w:rsidRDefault="00B67D1B" w:rsidP="00D15361">
            <w:pPr>
              <w:jc w:val="both"/>
              <w:rPr>
                <w:rFonts w:ascii="Arial" w:hAnsi="Arial" w:cs="Arial"/>
                <w:sz w:val="22"/>
                <w:szCs w:val="22"/>
              </w:rPr>
            </w:pPr>
            <w:r w:rsidRPr="00384B2E">
              <w:rPr>
                <w:rFonts w:ascii="Arial" w:hAnsi="Arial" w:cs="Arial"/>
                <w:color w:val="000000"/>
                <w:sz w:val="22"/>
                <w:szCs w:val="22"/>
              </w:rPr>
              <w:t>Numune üzerinden kontrol edilecektir.</w:t>
            </w:r>
          </w:p>
        </w:tc>
      </w:tr>
      <w:tr w:rsidR="00B67D1B" w14:paraId="0A6B4EF9" w14:textId="77777777" w:rsidTr="00CB49F5">
        <w:trPr>
          <w:cantSplit/>
        </w:trPr>
        <w:tc>
          <w:tcPr>
            <w:tcW w:w="697" w:type="dxa"/>
            <w:vAlign w:val="center"/>
          </w:tcPr>
          <w:p w14:paraId="4C43F940" w14:textId="087FECA9" w:rsidR="00B67D1B" w:rsidRPr="00384B2E" w:rsidRDefault="00032482" w:rsidP="00D15361">
            <w:pPr>
              <w:ind w:firstLineChars="100" w:firstLine="220"/>
              <w:jc w:val="both"/>
              <w:rPr>
                <w:rFonts w:ascii="Arial" w:hAnsi="Arial" w:cs="Arial"/>
                <w:color w:val="000000"/>
                <w:sz w:val="22"/>
                <w:szCs w:val="22"/>
              </w:rPr>
            </w:pPr>
            <w:r>
              <w:rPr>
                <w:rFonts w:ascii="Arial" w:hAnsi="Arial" w:cs="Arial"/>
                <w:color w:val="000000"/>
                <w:sz w:val="22"/>
                <w:szCs w:val="22"/>
              </w:rPr>
              <w:t>22</w:t>
            </w:r>
          </w:p>
        </w:tc>
        <w:tc>
          <w:tcPr>
            <w:tcW w:w="5115" w:type="dxa"/>
            <w:vAlign w:val="center"/>
          </w:tcPr>
          <w:p w14:paraId="0AB2802E" w14:textId="7BBD8356" w:rsidR="00B67D1B" w:rsidRPr="00384B2E" w:rsidRDefault="00F14AEC" w:rsidP="00D15361">
            <w:pPr>
              <w:jc w:val="both"/>
              <w:rPr>
                <w:rFonts w:ascii="Arial" w:hAnsi="Arial" w:cs="Arial"/>
                <w:color w:val="000000"/>
                <w:sz w:val="22"/>
                <w:szCs w:val="22"/>
              </w:rPr>
            </w:pPr>
            <w:r w:rsidRPr="00F14AEC">
              <w:rPr>
                <w:rFonts w:ascii="Arial" w:hAnsi="Arial" w:cs="Arial"/>
                <w:color w:val="000000"/>
                <w:sz w:val="22"/>
                <w:szCs w:val="22"/>
              </w:rPr>
              <w:t>Ray montaj ve düz montaja uygun şekilde olmalıdır.</w:t>
            </w:r>
            <w:r>
              <w:rPr>
                <w:rFonts w:ascii="Arial" w:hAnsi="Arial" w:cs="Arial"/>
                <w:color w:val="000000"/>
                <w:sz w:val="22"/>
                <w:szCs w:val="22"/>
              </w:rPr>
              <w:t xml:space="preserve"> </w:t>
            </w:r>
            <w:r w:rsidRPr="00F14AEC">
              <w:rPr>
                <w:rFonts w:ascii="Arial" w:hAnsi="Arial" w:cs="Arial"/>
                <w:color w:val="000000"/>
                <w:sz w:val="22"/>
                <w:szCs w:val="22"/>
              </w:rPr>
              <w:t>Haberleşme ünitesinin boyutları, panolara kolaylıkla yerleştirilebilecek büyüklükte olmalıdır</w:t>
            </w:r>
            <w:r w:rsidR="00CB49F5">
              <w:rPr>
                <w:rFonts w:ascii="Arial" w:hAnsi="Arial" w:cs="Arial"/>
                <w:color w:val="000000"/>
                <w:sz w:val="22"/>
                <w:szCs w:val="22"/>
              </w:rPr>
              <w:t>.</w:t>
            </w:r>
          </w:p>
        </w:tc>
        <w:tc>
          <w:tcPr>
            <w:tcW w:w="1134" w:type="dxa"/>
            <w:vAlign w:val="center"/>
          </w:tcPr>
          <w:p w14:paraId="7CEC0A65" w14:textId="77777777" w:rsidR="00B67D1B" w:rsidRPr="00384B2E" w:rsidRDefault="00B67D1B" w:rsidP="00D15361">
            <w:pPr>
              <w:jc w:val="both"/>
              <w:rPr>
                <w:rFonts w:ascii="Arial" w:hAnsi="Arial" w:cs="Arial"/>
                <w:color w:val="000000"/>
                <w:sz w:val="22"/>
                <w:szCs w:val="22"/>
              </w:rPr>
            </w:pPr>
            <w:r w:rsidRPr="00384B2E">
              <w:rPr>
                <w:rFonts w:ascii="Arial" w:hAnsi="Arial" w:cs="Arial"/>
                <w:color w:val="000000"/>
                <w:sz w:val="22"/>
                <w:szCs w:val="22"/>
              </w:rPr>
              <w:t> </w:t>
            </w:r>
          </w:p>
        </w:tc>
        <w:tc>
          <w:tcPr>
            <w:tcW w:w="1276" w:type="dxa"/>
            <w:vAlign w:val="center"/>
          </w:tcPr>
          <w:p w14:paraId="0657D2E9" w14:textId="77777777" w:rsidR="00B67D1B" w:rsidRPr="00384B2E" w:rsidRDefault="00B67D1B" w:rsidP="00D15361">
            <w:pPr>
              <w:jc w:val="both"/>
              <w:rPr>
                <w:rFonts w:ascii="Arial" w:hAnsi="Arial" w:cs="Arial"/>
                <w:color w:val="000000"/>
                <w:sz w:val="22"/>
                <w:szCs w:val="22"/>
              </w:rPr>
            </w:pPr>
          </w:p>
        </w:tc>
        <w:tc>
          <w:tcPr>
            <w:tcW w:w="1461" w:type="dxa"/>
            <w:vAlign w:val="center"/>
          </w:tcPr>
          <w:p w14:paraId="7242DED4" w14:textId="77777777" w:rsidR="00B67D1B" w:rsidRPr="00384B2E" w:rsidRDefault="00B67D1B" w:rsidP="00D15361">
            <w:pPr>
              <w:jc w:val="both"/>
              <w:rPr>
                <w:rFonts w:ascii="Arial" w:hAnsi="Arial" w:cs="Arial"/>
                <w:sz w:val="22"/>
                <w:szCs w:val="22"/>
              </w:rPr>
            </w:pPr>
            <w:r w:rsidRPr="00384B2E">
              <w:rPr>
                <w:rFonts w:ascii="Arial" w:hAnsi="Arial" w:cs="Arial"/>
                <w:color w:val="000000"/>
                <w:sz w:val="22"/>
                <w:szCs w:val="22"/>
              </w:rPr>
              <w:t>Numune üzerinden kontrol edilecektir.</w:t>
            </w:r>
          </w:p>
        </w:tc>
      </w:tr>
      <w:tr w:rsidR="00B67D1B" w14:paraId="1AC38C4D" w14:textId="77777777" w:rsidTr="00CB49F5">
        <w:trPr>
          <w:cantSplit/>
        </w:trPr>
        <w:tc>
          <w:tcPr>
            <w:tcW w:w="697" w:type="dxa"/>
            <w:vAlign w:val="center"/>
          </w:tcPr>
          <w:p w14:paraId="51C165EC" w14:textId="4D5564C8" w:rsidR="00B67D1B" w:rsidRPr="00384B2E" w:rsidRDefault="00B67D1B" w:rsidP="00D15361">
            <w:pPr>
              <w:ind w:firstLineChars="100" w:firstLine="220"/>
              <w:jc w:val="both"/>
              <w:rPr>
                <w:rFonts w:ascii="Arial" w:hAnsi="Arial" w:cs="Arial"/>
                <w:color w:val="000000"/>
                <w:sz w:val="22"/>
                <w:szCs w:val="22"/>
              </w:rPr>
            </w:pPr>
            <w:r w:rsidRPr="00384B2E">
              <w:rPr>
                <w:rFonts w:ascii="Arial" w:hAnsi="Arial" w:cs="Arial"/>
                <w:color w:val="000000"/>
                <w:sz w:val="22"/>
                <w:szCs w:val="22"/>
              </w:rPr>
              <w:t>2</w:t>
            </w:r>
            <w:r w:rsidR="00032482">
              <w:rPr>
                <w:rFonts w:ascii="Arial" w:hAnsi="Arial" w:cs="Arial"/>
                <w:color w:val="000000"/>
                <w:sz w:val="22"/>
                <w:szCs w:val="22"/>
              </w:rPr>
              <w:t>3</w:t>
            </w:r>
          </w:p>
        </w:tc>
        <w:tc>
          <w:tcPr>
            <w:tcW w:w="5115" w:type="dxa"/>
            <w:vAlign w:val="center"/>
          </w:tcPr>
          <w:p w14:paraId="036FE2CF" w14:textId="3A2D3D4A" w:rsidR="00B67D1B" w:rsidRPr="00384B2E" w:rsidRDefault="000D2B5A" w:rsidP="00D15361">
            <w:pPr>
              <w:jc w:val="both"/>
              <w:rPr>
                <w:rFonts w:ascii="Arial" w:hAnsi="Arial" w:cs="Arial"/>
                <w:color w:val="000000"/>
                <w:sz w:val="22"/>
                <w:szCs w:val="22"/>
              </w:rPr>
            </w:pPr>
            <w:r w:rsidRPr="000D2B5A">
              <w:rPr>
                <w:rFonts w:ascii="Arial" w:hAnsi="Arial" w:cs="Arial"/>
                <w:color w:val="000000"/>
                <w:sz w:val="22"/>
                <w:szCs w:val="22"/>
              </w:rPr>
              <w:t>Klemens kapağı şeffaf bir yapıda olması, kablo bağlantıları</w:t>
            </w:r>
            <w:r w:rsidR="00CB49F5">
              <w:rPr>
                <w:rFonts w:ascii="Arial" w:hAnsi="Arial" w:cs="Arial"/>
                <w:color w:val="000000"/>
                <w:sz w:val="22"/>
                <w:szCs w:val="22"/>
              </w:rPr>
              <w:t>nın</w:t>
            </w:r>
            <w:r w:rsidRPr="000D2B5A">
              <w:rPr>
                <w:rFonts w:ascii="Arial" w:hAnsi="Arial" w:cs="Arial"/>
                <w:color w:val="000000"/>
                <w:sz w:val="22"/>
                <w:szCs w:val="22"/>
              </w:rPr>
              <w:t xml:space="preserve"> klemens kapağı altında görülebilmesi tercih sebebidir.</w:t>
            </w:r>
          </w:p>
        </w:tc>
        <w:tc>
          <w:tcPr>
            <w:tcW w:w="1134" w:type="dxa"/>
            <w:vAlign w:val="center"/>
          </w:tcPr>
          <w:p w14:paraId="765CCB07" w14:textId="77777777" w:rsidR="00B67D1B" w:rsidRPr="00384B2E" w:rsidRDefault="00B67D1B" w:rsidP="00D15361">
            <w:pPr>
              <w:jc w:val="both"/>
              <w:rPr>
                <w:rFonts w:ascii="Arial" w:hAnsi="Arial" w:cs="Arial"/>
                <w:color w:val="000000"/>
                <w:sz w:val="22"/>
                <w:szCs w:val="22"/>
              </w:rPr>
            </w:pPr>
            <w:r w:rsidRPr="00384B2E">
              <w:rPr>
                <w:rFonts w:ascii="Arial" w:hAnsi="Arial" w:cs="Arial"/>
                <w:color w:val="000000"/>
                <w:sz w:val="22"/>
                <w:szCs w:val="22"/>
              </w:rPr>
              <w:t> </w:t>
            </w:r>
          </w:p>
        </w:tc>
        <w:tc>
          <w:tcPr>
            <w:tcW w:w="1276" w:type="dxa"/>
            <w:vAlign w:val="center"/>
          </w:tcPr>
          <w:p w14:paraId="60E5D5B6" w14:textId="77777777" w:rsidR="00B67D1B" w:rsidRPr="00384B2E" w:rsidRDefault="00B67D1B" w:rsidP="00D15361">
            <w:pPr>
              <w:jc w:val="both"/>
              <w:rPr>
                <w:rFonts w:ascii="Arial" w:hAnsi="Arial" w:cs="Arial"/>
                <w:color w:val="000000"/>
                <w:sz w:val="22"/>
                <w:szCs w:val="22"/>
              </w:rPr>
            </w:pPr>
          </w:p>
        </w:tc>
        <w:tc>
          <w:tcPr>
            <w:tcW w:w="1461" w:type="dxa"/>
            <w:vAlign w:val="center"/>
          </w:tcPr>
          <w:p w14:paraId="6C447EDB" w14:textId="77777777" w:rsidR="00B67D1B" w:rsidRPr="00384B2E" w:rsidRDefault="00B67D1B" w:rsidP="00D15361">
            <w:pPr>
              <w:jc w:val="both"/>
              <w:rPr>
                <w:rFonts w:ascii="Arial" w:hAnsi="Arial" w:cs="Arial"/>
                <w:sz w:val="22"/>
                <w:szCs w:val="22"/>
              </w:rPr>
            </w:pPr>
            <w:r w:rsidRPr="00384B2E">
              <w:rPr>
                <w:rFonts w:ascii="Arial" w:hAnsi="Arial" w:cs="Arial"/>
                <w:color w:val="000000"/>
                <w:sz w:val="22"/>
                <w:szCs w:val="22"/>
              </w:rPr>
              <w:t>Numune üzerinden kontrol edilecektir.</w:t>
            </w:r>
          </w:p>
        </w:tc>
      </w:tr>
      <w:tr w:rsidR="00B67D1B" w14:paraId="71EFF877" w14:textId="77777777" w:rsidTr="00CB49F5">
        <w:trPr>
          <w:cantSplit/>
        </w:trPr>
        <w:tc>
          <w:tcPr>
            <w:tcW w:w="697" w:type="dxa"/>
            <w:vAlign w:val="center"/>
          </w:tcPr>
          <w:p w14:paraId="5AEA1972" w14:textId="31FC1BDB" w:rsidR="00B67D1B" w:rsidRPr="00384B2E" w:rsidRDefault="00B67D1B" w:rsidP="00D15361">
            <w:pPr>
              <w:ind w:firstLineChars="100" w:firstLine="220"/>
              <w:jc w:val="both"/>
              <w:rPr>
                <w:rFonts w:ascii="Arial" w:hAnsi="Arial" w:cs="Arial"/>
                <w:color w:val="000000"/>
                <w:sz w:val="22"/>
                <w:szCs w:val="22"/>
              </w:rPr>
            </w:pPr>
            <w:r w:rsidRPr="00384B2E">
              <w:rPr>
                <w:rFonts w:ascii="Arial" w:hAnsi="Arial" w:cs="Arial"/>
                <w:color w:val="000000"/>
                <w:sz w:val="22"/>
                <w:szCs w:val="22"/>
              </w:rPr>
              <w:t>2</w:t>
            </w:r>
            <w:r w:rsidR="00032482">
              <w:rPr>
                <w:rFonts w:ascii="Arial" w:hAnsi="Arial" w:cs="Arial"/>
                <w:color w:val="000000"/>
                <w:sz w:val="22"/>
                <w:szCs w:val="22"/>
              </w:rPr>
              <w:t>4</w:t>
            </w:r>
          </w:p>
        </w:tc>
        <w:tc>
          <w:tcPr>
            <w:tcW w:w="5115" w:type="dxa"/>
            <w:vAlign w:val="center"/>
          </w:tcPr>
          <w:p w14:paraId="61DF2273" w14:textId="2BB8AA95" w:rsidR="00B67D1B" w:rsidRPr="00384B2E" w:rsidRDefault="00B67D1B" w:rsidP="00D15361">
            <w:pPr>
              <w:jc w:val="both"/>
              <w:rPr>
                <w:rFonts w:ascii="Arial" w:hAnsi="Arial" w:cs="Arial"/>
                <w:color w:val="000000"/>
                <w:sz w:val="22"/>
                <w:szCs w:val="22"/>
              </w:rPr>
            </w:pPr>
            <w:r w:rsidRPr="00554BE0">
              <w:rPr>
                <w:rFonts w:ascii="Arial" w:hAnsi="Arial" w:cs="Arial"/>
                <w:sz w:val="22"/>
                <w:szCs w:val="22"/>
              </w:rPr>
              <w:t xml:space="preserve">Modem, SEDAŞ </w:t>
            </w:r>
            <w:r w:rsidR="00155EF2" w:rsidRPr="00554BE0">
              <w:rPr>
                <w:rFonts w:ascii="Arial" w:hAnsi="Arial" w:cs="Arial"/>
                <w:sz w:val="22"/>
                <w:szCs w:val="22"/>
              </w:rPr>
              <w:t>OSOS</w:t>
            </w:r>
            <w:r w:rsidRPr="00554BE0">
              <w:rPr>
                <w:rFonts w:ascii="Arial" w:hAnsi="Arial" w:cs="Arial"/>
                <w:sz w:val="22"/>
                <w:szCs w:val="22"/>
              </w:rPr>
              <w:t xml:space="preserve"> protokolünü (</w:t>
            </w:r>
            <w:r w:rsidR="00F35BD9" w:rsidRPr="00F35BD9">
              <w:rPr>
                <w:rFonts w:ascii="Arial" w:hAnsi="Arial" w:cs="Arial"/>
                <w:sz w:val="22"/>
                <w:szCs w:val="22"/>
              </w:rPr>
              <w:t>Ek-1_SEDAŞ_OSOS_İletişim_Protokolü</w:t>
            </w:r>
            <w:r w:rsidRPr="00554BE0">
              <w:rPr>
                <w:rFonts w:ascii="Arial" w:hAnsi="Arial" w:cs="Arial"/>
                <w:sz w:val="22"/>
                <w:szCs w:val="22"/>
              </w:rPr>
              <w:t>.</w:t>
            </w:r>
            <w:r w:rsidR="00D248EB" w:rsidRPr="00554BE0">
              <w:rPr>
                <w:rFonts w:ascii="Arial" w:hAnsi="Arial" w:cs="Arial"/>
                <w:sz w:val="22"/>
                <w:szCs w:val="22"/>
              </w:rPr>
              <w:t>pdf</w:t>
            </w:r>
            <w:r w:rsidRPr="00554BE0">
              <w:rPr>
                <w:rFonts w:ascii="Arial" w:hAnsi="Arial" w:cs="Arial"/>
                <w:sz w:val="22"/>
                <w:szCs w:val="22"/>
              </w:rPr>
              <w:t>) ve</w:t>
            </w:r>
            <w:r w:rsidR="00A22C71" w:rsidRPr="00554BE0">
              <w:rPr>
                <w:rFonts w:ascii="Arial" w:hAnsi="Arial" w:cs="Arial"/>
                <w:sz w:val="22"/>
                <w:szCs w:val="22"/>
              </w:rPr>
              <w:t xml:space="preserve"> </w:t>
            </w:r>
            <w:proofErr w:type="spellStart"/>
            <w:r w:rsidR="006B6F62" w:rsidRPr="00554BE0">
              <w:rPr>
                <w:rFonts w:ascii="Arial" w:hAnsi="Arial" w:cs="Arial"/>
                <w:sz w:val="22"/>
                <w:szCs w:val="22"/>
              </w:rPr>
              <w:t>Eclipse</w:t>
            </w:r>
            <w:proofErr w:type="spellEnd"/>
            <w:r w:rsidR="006B6F62" w:rsidRPr="00554BE0">
              <w:rPr>
                <w:rFonts w:ascii="Arial" w:hAnsi="Arial" w:cs="Arial"/>
                <w:sz w:val="22"/>
                <w:szCs w:val="22"/>
              </w:rPr>
              <w:t xml:space="preserve"> </w:t>
            </w:r>
            <w:proofErr w:type="spellStart"/>
            <w:r w:rsidR="00F24478" w:rsidRPr="00554BE0">
              <w:rPr>
                <w:rFonts w:ascii="Arial" w:hAnsi="Arial" w:cs="Arial"/>
                <w:sz w:val="22"/>
                <w:szCs w:val="22"/>
              </w:rPr>
              <w:t>Telemetrix</w:t>
            </w:r>
            <w:proofErr w:type="spellEnd"/>
            <w:r w:rsidR="00A22C71" w:rsidRPr="00554BE0">
              <w:rPr>
                <w:rFonts w:ascii="Arial" w:hAnsi="Arial" w:cs="Arial"/>
                <w:sz w:val="22"/>
                <w:szCs w:val="22"/>
              </w:rPr>
              <w:t xml:space="preserve"> ve </w:t>
            </w:r>
            <w:proofErr w:type="spellStart"/>
            <w:r w:rsidR="00A22C71" w:rsidRPr="00554BE0">
              <w:rPr>
                <w:rFonts w:ascii="Arial" w:hAnsi="Arial" w:cs="Arial"/>
                <w:sz w:val="22"/>
                <w:szCs w:val="22"/>
              </w:rPr>
              <w:t>Viko</w:t>
            </w:r>
            <w:proofErr w:type="spellEnd"/>
            <w:r w:rsidR="00A22C71" w:rsidRPr="00554BE0">
              <w:rPr>
                <w:rFonts w:ascii="Arial" w:hAnsi="Arial" w:cs="Arial"/>
                <w:sz w:val="22"/>
                <w:szCs w:val="22"/>
              </w:rPr>
              <w:t xml:space="preserve"> Akıllı Modem protokol</w:t>
            </w:r>
            <w:r w:rsidR="00F35BD9">
              <w:rPr>
                <w:rFonts w:ascii="Arial" w:hAnsi="Arial" w:cs="Arial"/>
                <w:sz w:val="22"/>
                <w:szCs w:val="22"/>
              </w:rPr>
              <w:t>lerinden en az birini desteklemelidir.</w:t>
            </w:r>
            <w:r w:rsidR="00E63091" w:rsidRPr="00554BE0">
              <w:rPr>
                <w:rFonts w:ascii="Arial" w:hAnsi="Arial" w:cs="Arial"/>
                <w:sz w:val="22"/>
                <w:szCs w:val="22"/>
              </w:rPr>
              <w:t xml:space="preserve"> Bu destek </w:t>
            </w:r>
            <w:r w:rsidR="00192E67">
              <w:rPr>
                <w:rFonts w:ascii="Arial" w:hAnsi="Arial" w:cs="Arial"/>
                <w:sz w:val="22"/>
                <w:szCs w:val="22"/>
              </w:rPr>
              <w:t>aynı yazılım ile sağlanabileceği gibi, uzaktan modem yazılımı güncellenerek</w:t>
            </w:r>
            <w:r w:rsidR="00207E44">
              <w:rPr>
                <w:rFonts w:ascii="Arial" w:hAnsi="Arial" w:cs="Arial"/>
                <w:sz w:val="22"/>
                <w:szCs w:val="22"/>
              </w:rPr>
              <w:t xml:space="preserve"> de yapılabilir.</w:t>
            </w:r>
            <w:r w:rsidR="00D248EB" w:rsidRPr="00554BE0">
              <w:rPr>
                <w:rFonts w:ascii="Arial" w:hAnsi="Arial" w:cs="Arial"/>
                <w:sz w:val="22"/>
                <w:szCs w:val="22"/>
              </w:rPr>
              <w:t xml:space="preserve"> Modem</w:t>
            </w:r>
            <w:r w:rsidR="00D15361" w:rsidRPr="00554BE0">
              <w:rPr>
                <w:rFonts w:ascii="Arial" w:hAnsi="Arial" w:cs="Arial"/>
                <w:sz w:val="22"/>
                <w:szCs w:val="22"/>
              </w:rPr>
              <w:t xml:space="preserve">ler, çalıştığı iletişim protokolü fark etmeksizin </w:t>
            </w:r>
            <w:r w:rsidR="00316813" w:rsidRPr="00554BE0">
              <w:rPr>
                <w:rFonts w:ascii="Arial" w:hAnsi="Arial" w:cs="Arial"/>
                <w:sz w:val="22"/>
                <w:szCs w:val="22"/>
              </w:rPr>
              <w:t>Genel Aydınlatma</w:t>
            </w:r>
            <w:r w:rsidR="00121CEE" w:rsidRPr="00554BE0">
              <w:rPr>
                <w:rFonts w:ascii="Arial" w:hAnsi="Arial" w:cs="Arial"/>
                <w:sz w:val="22"/>
                <w:szCs w:val="22"/>
              </w:rPr>
              <w:t xml:space="preserve"> Kontrol Elemanlarının</w:t>
            </w:r>
            <w:r w:rsidR="00316813" w:rsidRPr="00554BE0">
              <w:rPr>
                <w:rFonts w:ascii="Arial" w:hAnsi="Arial" w:cs="Arial"/>
                <w:sz w:val="22"/>
                <w:szCs w:val="22"/>
              </w:rPr>
              <w:t xml:space="preserve"> OSOS </w:t>
            </w:r>
            <w:r w:rsidR="00547D2B" w:rsidRPr="00554BE0">
              <w:rPr>
                <w:rFonts w:ascii="Arial" w:hAnsi="Arial" w:cs="Arial"/>
                <w:sz w:val="22"/>
                <w:szCs w:val="22"/>
              </w:rPr>
              <w:t>i</w:t>
            </w:r>
            <w:r w:rsidR="00316813" w:rsidRPr="00554BE0">
              <w:rPr>
                <w:rFonts w:ascii="Arial" w:hAnsi="Arial" w:cs="Arial"/>
                <w:sz w:val="22"/>
                <w:szCs w:val="22"/>
              </w:rPr>
              <w:t>le Kontrolü</w:t>
            </w:r>
            <w:r w:rsidR="00D248EB" w:rsidRPr="00554BE0">
              <w:rPr>
                <w:rFonts w:ascii="Arial" w:hAnsi="Arial" w:cs="Arial"/>
                <w:sz w:val="22"/>
                <w:szCs w:val="22"/>
              </w:rPr>
              <w:t xml:space="preserve"> Protokolü</w:t>
            </w:r>
            <w:r w:rsidR="001A3BCC" w:rsidRPr="00554BE0">
              <w:rPr>
                <w:rFonts w:ascii="Arial" w:hAnsi="Arial" w:cs="Arial"/>
                <w:sz w:val="22"/>
                <w:szCs w:val="22"/>
              </w:rPr>
              <w:t>’nü (</w:t>
            </w:r>
            <w:r w:rsidR="00025089" w:rsidRPr="00025089">
              <w:rPr>
                <w:rFonts w:ascii="Arial" w:hAnsi="Arial" w:cs="Arial"/>
                <w:sz w:val="22"/>
                <w:szCs w:val="22"/>
              </w:rPr>
              <w:t>Ek-2_Genel_Aydınlatma_Kontrol_Elemanlarının_OSOS_İle_Kontrolü_Protokolü_Teknik_Şartnamesi</w:t>
            </w:r>
            <w:r w:rsidR="001A3BCC" w:rsidRPr="00554BE0">
              <w:rPr>
                <w:rFonts w:ascii="Arial" w:hAnsi="Arial" w:cs="Arial"/>
                <w:sz w:val="22"/>
                <w:szCs w:val="22"/>
              </w:rPr>
              <w:t>.pdf)</w:t>
            </w:r>
            <w:r w:rsidR="00D248EB" w:rsidRPr="00554BE0">
              <w:rPr>
                <w:rFonts w:ascii="Arial" w:hAnsi="Arial" w:cs="Arial"/>
                <w:sz w:val="22"/>
                <w:szCs w:val="22"/>
              </w:rPr>
              <w:t xml:space="preserve"> gerekliliklerini</w:t>
            </w:r>
            <w:r w:rsidR="00604606">
              <w:rPr>
                <w:rFonts w:ascii="Arial" w:hAnsi="Arial" w:cs="Arial"/>
                <w:sz w:val="22"/>
                <w:szCs w:val="22"/>
              </w:rPr>
              <w:t>, Şirketin OSOS yazılımının desteklediği bir protokol ile</w:t>
            </w:r>
            <w:r w:rsidR="00D248EB" w:rsidRPr="00554BE0">
              <w:rPr>
                <w:rFonts w:ascii="Arial" w:hAnsi="Arial" w:cs="Arial"/>
                <w:sz w:val="22"/>
                <w:szCs w:val="22"/>
              </w:rPr>
              <w:t xml:space="preserve"> yerine g</w:t>
            </w:r>
            <w:r w:rsidR="00D15361" w:rsidRPr="00554BE0">
              <w:rPr>
                <w:rFonts w:ascii="Arial" w:hAnsi="Arial" w:cs="Arial"/>
                <w:sz w:val="22"/>
                <w:szCs w:val="22"/>
              </w:rPr>
              <w:t>etirmelidir.</w:t>
            </w:r>
          </w:p>
        </w:tc>
        <w:tc>
          <w:tcPr>
            <w:tcW w:w="1134" w:type="dxa"/>
            <w:vAlign w:val="center"/>
          </w:tcPr>
          <w:p w14:paraId="48396F2B" w14:textId="77777777" w:rsidR="00B67D1B" w:rsidRPr="00384B2E" w:rsidRDefault="00B67D1B" w:rsidP="00D15361">
            <w:pPr>
              <w:jc w:val="both"/>
              <w:rPr>
                <w:rFonts w:ascii="Arial" w:hAnsi="Arial" w:cs="Arial"/>
                <w:color w:val="000000"/>
                <w:sz w:val="22"/>
                <w:szCs w:val="22"/>
              </w:rPr>
            </w:pPr>
            <w:r w:rsidRPr="00384B2E">
              <w:rPr>
                <w:rFonts w:ascii="Arial" w:hAnsi="Arial" w:cs="Arial"/>
                <w:color w:val="000000"/>
                <w:sz w:val="22"/>
                <w:szCs w:val="22"/>
              </w:rPr>
              <w:t> </w:t>
            </w:r>
          </w:p>
        </w:tc>
        <w:tc>
          <w:tcPr>
            <w:tcW w:w="1276" w:type="dxa"/>
            <w:vAlign w:val="center"/>
          </w:tcPr>
          <w:p w14:paraId="5E6A92D8" w14:textId="77777777" w:rsidR="00B67D1B" w:rsidRPr="00384B2E" w:rsidRDefault="00B67D1B" w:rsidP="00D15361">
            <w:pPr>
              <w:jc w:val="both"/>
              <w:rPr>
                <w:rFonts w:ascii="Arial" w:hAnsi="Arial" w:cs="Arial"/>
                <w:color w:val="000000"/>
                <w:sz w:val="22"/>
                <w:szCs w:val="22"/>
              </w:rPr>
            </w:pPr>
          </w:p>
        </w:tc>
        <w:tc>
          <w:tcPr>
            <w:tcW w:w="1461" w:type="dxa"/>
            <w:vAlign w:val="center"/>
          </w:tcPr>
          <w:p w14:paraId="39905A96" w14:textId="77777777" w:rsidR="00B67D1B" w:rsidRPr="00384B2E" w:rsidRDefault="00B67D1B" w:rsidP="00D15361">
            <w:pPr>
              <w:jc w:val="both"/>
              <w:rPr>
                <w:rFonts w:ascii="Arial" w:hAnsi="Arial" w:cs="Arial"/>
                <w:sz w:val="22"/>
                <w:szCs w:val="22"/>
              </w:rPr>
            </w:pPr>
            <w:r w:rsidRPr="00384B2E">
              <w:rPr>
                <w:rFonts w:ascii="Arial" w:hAnsi="Arial" w:cs="Arial"/>
                <w:color w:val="000000"/>
                <w:sz w:val="22"/>
                <w:szCs w:val="22"/>
              </w:rPr>
              <w:t>Numune üzerinden kontrol edilecektir.</w:t>
            </w:r>
          </w:p>
        </w:tc>
      </w:tr>
      <w:tr w:rsidR="00B67D1B" w14:paraId="6C33B157" w14:textId="77777777" w:rsidTr="00CB49F5">
        <w:trPr>
          <w:cantSplit/>
        </w:trPr>
        <w:tc>
          <w:tcPr>
            <w:tcW w:w="697" w:type="dxa"/>
            <w:vAlign w:val="center"/>
          </w:tcPr>
          <w:p w14:paraId="1E1BF47A" w14:textId="43E1A4A7" w:rsidR="00B67D1B" w:rsidRPr="00384B2E" w:rsidRDefault="00B67D1B" w:rsidP="00D15361">
            <w:pPr>
              <w:ind w:firstLineChars="100" w:firstLine="220"/>
              <w:jc w:val="both"/>
              <w:rPr>
                <w:rFonts w:ascii="Arial" w:hAnsi="Arial" w:cs="Arial"/>
                <w:color w:val="000000"/>
                <w:sz w:val="22"/>
                <w:szCs w:val="22"/>
              </w:rPr>
            </w:pPr>
            <w:r w:rsidRPr="00384B2E">
              <w:rPr>
                <w:rFonts w:ascii="Arial" w:hAnsi="Arial" w:cs="Arial"/>
                <w:color w:val="000000"/>
                <w:sz w:val="22"/>
                <w:szCs w:val="22"/>
              </w:rPr>
              <w:t>2</w:t>
            </w:r>
            <w:r w:rsidR="00032482">
              <w:rPr>
                <w:rFonts w:ascii="Arial" w:hAnsi="Arial" w:cs="Arial"/>
                <w:color w:val="000000"/>
                <w:sz w:val="22"/>
                <w:szCs w:val="22"/>
              </w:rPr>
              <w:t>5</w:t>
            </w:r>
          </w:p>
        </w:tc>
        <w:tc>
          <w:tcPr>
            <w:tcW w:w="5115" w:type="dxa"/>
            <w:vAlign w:val="center"/>
          </w:tcPr>
          <w:p w14:paraId="317EC0EA" w14:textId="3EDC2CC4" w:rsidR="00B67D1B" w:rsidRPr="00384B2E" w:rsidRDefault="00B67D1B" w:rsidP="00D15361">
            <w:pPr>
              <w:jc w:val="both"/>
              <w:rPr>
                <w:rFonts w:ascii="Arial" w:hAnsi="Arial" w:cs="Arial"/>
                <w:sz w:val="22"/>
                <w:szCs w:val="22"/>
              </w:rPr>
            </w:pPr>
            <w:r w:rsidRPr="00384B2E">
              <w:rPr>
                <w:rFonts w:ascii="Arial" w:hAnsi="Arial" w:cs="Arial"/>
                <w:color w:val="000000"/>
                <w:sz w:val="22"/>
                <w:szCs w:val="22"/>
              </w:rPr>
              <w:t xml:space="preserve">Modem üretici firması, </w:t>
            </w:r>
            <w:r w:rsidR="00CB49F5">
              <w:rPr>
                <w:rFonts w:ascii="Arial" w:hAnsi="Arial" w:cs="Arial"/>
                <w:color w:val="000000"/>
                <w:sz w:val="22"/>
                <w:szCs w:val="22"/>
              </w:rPr>
              <w:t>Şirketin</w:t>
            </w:r>
            <w:r w:rsidRPr="00384B2E">
              <w:rPr>
                <w:rFonts w:ascii="Arial" w:hAnsi="Arial" w:cs="Arial"/>
                <w:color w:val="000000"/>
                <w:sz w:val="22"/>
                <w:szCs w:val="22"/>
              </w:rPr>
              <w:t xml:space="preserve"> yazılım tedarikçisinin protokol yapısına uygun olarak modemleri teslim edecektir.</w:t>
            </w:r>
          </w:p>
        </w:tc>
        <w:tc>
          <w:tcPr>
            <w:tcW w:w="1134" w:type="dxa"/>
            <w:vAlign w:val="center"/>
          </w:tcPr>
          <w:p w14:paraId="66BBAD9E" w14:textId="77777777" w:rsidR="00B67D1B" w:rsidRPr="00384B2E" w:rsidRDefault="00B67D1B" w:rsidP="00D15361">
            <w:pPr>
              <w:jc w:val="both"/>
              <w:rPr>
                <w:rFonts w:ascii="Arial" w:hAnsi="Arial" w:cs="Arial"/>
                <w:color w:val="000000"/>
                <w:sz w:val="22"/>
                <w:szCs w:val="22"/>
              </w:rPr>
            </w:pPr>
          </w:p>
        </w:tc>
        <w:tc>
          <w:tcPr>
            <w:tcW w:w="1276" w:type="dxa"/>
            <w:vAlign w:val="center"/>
          </w:tcPr>
          <w:p w14:paraId="490073B8" w14:textId="77777777" w:rsidR="00B67D1B" w:rsidRPr="00384B2E" w:rsidRDefault="00B67D1B" w:rsidP="00D15361">
            <w:pPr>
              <w:jc w:val="both"/>
              <w:rPr>
                <w:rFonts w:ascii="Arial" w:hAnsi="Arial" w:cs="Arial"/>
                <w:color w:val="000000"/>
                <w:sz w:val="22"/>
                <w:szCs w:val="22"/>
              </w:rPr>
            </w:pPr>
          </w:p>
        </w:tc>
        <w:tc>
          <w:tcPr>
            <w:tcW w:w="1461" w:type="dxa"/>
            <w:vAlign w:val="center"/>
          </w:tcPr>
          <w:p w14:paraId="31643435" w14:textId="77777777" w:rsidR="00B67D1B" w:rsidRPr="00384B2E" w:rsidRDefault="00B67D1B" w:rsidP="00D15361">
            <w:pPr>
              <w:jc w:val="both"/>
              <w:rPr>
                <w:rFonts w:ascii="Arial" w:hAnsi="Arial" w:cs="Arial"/>
                <w:sz w:val="22"/>
                <w:szCs w:val="22"/>
              </w:rPr>
            </w:pPr>
            <w:r w:rsidRPr="00384B2E">
              <w:rPr>
                <w:rFonts w:ascii="Arial" w:hAnsi="Arial" w:cs="Arial"/>
                <w:color w:val="000000"/>
                <w:sz w:val="22"/>
                <w:szCs w:val="22"/>
              </w:rPr>
              <w:t>Numune üzerinden kontrol edilecektir.</w:t>
            </w:r>
          </w:p>
        </w:tc>
      </w:tr>
      <w:tr w:rsidR="00CA6A5A" w14:paraId="6C5A5CE0" w14:textId="77777777" w:rsidTr="00CB49F5">
        <w:trPr>
          <w:cantSplit/>
        </w:trPr>
        <w:tc>
          <w:tcPr>
            <w:tcW w:w="697" w:type="dxa"/>
            <w:vAlign w:val="center"/>
          </w:tcPr>
          <w:p w14:paraId="67BDB5BB" w14:textId="4D363958" w:rsidR="00CA6A5A" w:rsidRPr="00384B2E" w:rsidRDefault="00CA6A5A" w:rsidP="00D15361">
            <w:pPr>
              <w:ind w:firstLineChars="100" w:firstLine="220"/>
              <w:jc w:val="both"/>
              <w:rPr>
                <w:rFonts w:ascii="Arial" w:hAnsi="Arial" w:cs="Arial"/>
                <w:color w:val="000000"/>
                <w:sz w:val="22"/>
                <w:szCs w:val="22"/>
              </w:rPr>
            </w:pPr>
            <w:r>
              <w:rPr>
                <w:rFonts w:ascii="Arial" w:hAnsi="Arial" w:cs="Arial"/>
                <w:color w:val="000000"/>
                <w:sz w:val="22"/>
                <w:szCs w:val="22"/>
              </w:rPr>
              <w:lastRenderedPageBreak/>
              <w:t>26</w:t>
            </w:r>
          </w:p>
        </w:tc>
        <w:tc>
          <w:tcPr>
            <w:tcW w:w="5115" w:type="dxa"/>
            <w:vAlign w:val="center"/>
          </w:tcPr>
          <w:p w14:paraId="73F1C496" w14:textId="75DFBF4D" w:rsidR="00CA6A5A" w:rsidRPr="00384B2E" w:rsidRDefault="00AA5A95" w:rsidP="00D15361">
            <w:pPr>
              <w:jc w:val="both"/>
              <w:rPr>
                <w:rFonts w:ascii="Arial" w:hAnsi="Arial" w:cs="Arial"/>
                <w:color w:val="000000"/>
                <w:sz w:val="22"/>
                <w:szCs w:val="22"/>
              </w:rPr>
            </w:pPr>
            <w:r w:rsidRPr="000C73C5">
              <w:rPr>
                <w:rFonts w:ascii="Arial" w:hAnsi="Arial" w:cs="Arial"/>
                <w:sz w:val="22"/>
                <w:szCs w:val="22"/>
              </w:rPr>
              <w:t>Ş</w:t>
            </w:r>
            <w:r w:rsidR="00715206" w:rsidRPr="000C73C5">
              <w:rPr>
                <w:rFonts w:ascii="Arial" w:hAnsi="Arial" w:cs="Arial"/>
                <w:sz w:val="22"/>
                <w:szCs w:val="22"/>
              </w:rPr>
              <w:t>irket tarafından</w:t>
            </w:r>
            <w:r w:rsidR="002061C4" w:rsidRPr="000C73C5">
              <w:rPr>
                <w:rFonts w:ascii="Arial" w:hAnsi="Arial" w:cs="Arial"/>
                <w:sz w:val="22"/>
                <w:szCs w:val="22"/>
              </w:rPr>
              <w:t xml:space="preserve"> modemlere</w:t>
            </w:r>
            <w:r w:rsidR="00715206" w:rsidRPr="000C73C5">
              <w:rPr>
                <w:rFonts w:ascii="Arial" w:hAnsi="Arial" w:cs="Arial"/>
                <w:sz w:val="22"/>
                <w:szCs w:val="22"/>
              </w:rPr>
              <w:t xml:space="preserve"> yazılım geliştirilmesi</w:t>
            </w:r>
            <w:r w:rsidR="002061C4" w:rsidRPr="000C73C5">
              <w:rPr>
                <w:rFonts w:ascii="Arial" w:hAnsi="Arial" w:cs="Arial"/>
                <w:sz w:val="22"/>
                <w:szCs w:val="22"/>
              </w:rPr>
              <w:t xml:space="preserve"> için </w:t>
            </w:r>
            <w:r w:rsidR="00715206" w:rsidRPr="000C73C5">
              <w:rPr>
                <w:rFonts w:ascii="Arial" w:hAnsi="Arial" w:cs="Arial"/>
                <w:sz w:val="22"/>
                <w:szCs w:val="22"/>
              </w:rPr>
              <w:t xml:space="preserve">gerekli teknik </w:t>
            </w:r>
            <w:r w:rsidR="00644953" w:rsidRPr="000C73C5">
              <w:rPr>
                <w:rFonts w:ascii="Arial" w:hAnsi="Arial" w:cs="Arial"/>
                <w:sz w:val="22"/>
                <w:szCs w:val="22"/>
              </w:rPr>
              <w:t>belgeleri</w:t>
            </w:r>
            <w:r w:rsidR="00715206" w:rsidRPr="000C73C5">
              <w:rPr>
                <w:rFonts w:ascii="Arial" w:hAnsi="Arial" w:cs="Arial"/>
                <w:sz w:val="22"/>
                <w:szCs w:val="22"/>
              </w:rPr>
              <w:t xml:space="preserve"> (mikro işlemci ile GSM modülü, RS485 haberleşme portları, IO port</w:t>
            </w:r>
            <w:r w:rsidR="00082DFF" w:rsidRPr="000C73C5">
              <w:rPr>
                <w:rFonts w:ascii="Arial" w:hAnsi="Arial" w:cs="Arial"/>
                <w:sz w:val="22"/>
                <w:szCs w:val="22"/>
              </w:rPr>
              <w:t>ları</w:t>
            </w:r>
            <w:r w:rsidR="00715206" w:rsidRPr="000C73C5">
              <w:rPr>
                <w:rFonts w:ascii="Arial" w:hAnsi="Arial" w:cs="Arial"/>
                <w:sz w:val="22"/>
                <w:szCs w:val="22"/>
              </w:rPr>
              <w:t>, Röle vb. çevre elemanları ile bağlantı pinlerini vb. bilgileri içer</w:t>
            </w:r>
            <w:r w:rsidR="002061C4" w:rsidRPr="000C73C5">
              <w:rPr>
                <w:rFonts w:ascii="Arial" w:hAnsi="Arial" w:cs="Arial"/>
                <w:sz w:val="22"/>
                <w:szCs w:val="22"/>
              </w:rPr>
              <w:t>en</w:t>
            </w:r>
            <w:r w:rsidR="00715206" w:rsidRPr="000C73C5">
              <w:rPr>
                <w:rFonts w:ascii="Arial" w:hAnsi="Arial" w:cs="Arial"/>
                <w:sz w:val="22"/>
                <w:szCs w:val="22"/>
              </w:rPr>
              <w:t>)</w:t>
            </w:r>
            <w:r w:rsidR="009D55D9" w:rsidRPr="000C73C5">
              <w:rPr>
                <w:rFonts w:ascii="Arial" w:hAnsi="Arial" w:cs="Arial"/>
                <w:sz w:val="22"/>
                <w:szCs w:val="22"/>
              </w:rPr>
              <w:t>,</w:t>
            </w:r>
            <w:r w:rsidR="00715206" w:rsidRPr="000C73C5">
              <w:rPr>
                <w:rFonts w:ascii="Arial" w:hAnsi="Arial" w:cs="Arial"/>
                <w:sz w:val="22"/>
                <w:szCs w:val="22"/>
              </w:rPr>
              <w:t xml:space="preserve"> </w:t>
            </w:r>
            <w:r w:rsidR="00861621" w:rsidRPr="000C73C5">
              <w:rPr>
                <w:rFonts w:ascii="Arial" w:hAnsi="Arial" w:cs="Arial"/>
                <w:sz w:val="22"/>
                <w:szCs w:val="22"/>
              </w:rPr>
              <w:t>yazılım</w:t>
            </w:r>
            <w:r w:rsidR="008303A6" w:rsidRPr="000C73C5">
              <w:rPr>
                <w:rFonts w:ascii="Arial" w:hAnsi="Arial" w:cs="Arial"/>
                <w:sz w:val="22"/>
                <w:szCs w:val="22"/>
              </w:rPr>
              <w:t>ları</w:t>
            </w:r>
            <w:r w:rsidR="00861621" w:rsidRPr="000C73C5">
              <w:rPr>
                <w:rFonts w:ascii="Arial" w:hAnsi="Arial" w:cs="Arial"/>
                <w:sz w:val="22"/>
                <w:szCs w:val="22"/>
              </w:rPr>
              <w:t xml:space="preserve"> ve bu yazılımlara ait </w:t>
            </w:r>
            <w:r w:rsidR="002061C4" w:rsidRPr="000C73C5">
              <w:rPr>
                <w:rFonts w:ascii="Arial" w:hAnsi="Arial" w:cs="Arial"/>
                <w:sz w:val="22"/>
                <w:szCs w:val="22"/>
              </w:rPr>
              <w:t xml:space="preserve">en az garanti süresi boyunca </w:t>
            </w:r>
            <w:r w:rsidR="008303A6" w:rsidRPr="000C73C5">
              <w:rPr>
                <w:rFonts w:ascii="Arial" w:hAnsi="Arial" w:cs="Arial"/>
                <w:sz w:val="22"/>
                <w:szCs w:val="22"/>
              </w:rPr>
              <w:t>geçerli</w:t>
            </w:r>
            <w:r w:rsidR="003A5429" w:rsidRPr="000C73C5">
              <w:rPr>
                <w:rFonts w:ascii="Arial" w:hAnsi="Arial" w:cs="Arial"/>
                <w:sz w:val="22"/>
                <w:szCs w:val="22"/>
              </w:rPr>
              <w:t xml:space="preserve"> lisansları </w:t>
            </w:r>
            <w:r w:rsidR="00246081" w:rsidRPr="000C73C5">
              <w:rPr>
                <w:rFonts w:ascii="Arial" w:hAnsi="Arial" w:cs="Arial"/>
                <w:sz w:val="22"/>
                <w:szCs w:val="22"/>
              </w:rPr>
              <w:t>teslim edecektir.</w:t>
            </w:r>
          </w:p>
        </w:tc>
        <w:tc>
          <w:tcPr>
            <w:tcW w:w="1134" w:type="dxa"/>
            <w:vAlign w:val="center"/>
          </w:tcPr>
          <w:p w14:paraId="1D0F9FC9" w14:textId="77777777" w:rsidR="00CA6A5A" w:rsidRPr="00384B2E" w:rsidRDefault="00CA6A5A" w:rsidP="00D15361">
            <w:pPr>
              <w:jc w:val="both"/>
              <w:rPr>
                <w:rFonts w:ascii="Arial" w:hAnsi="Arial" w:cs="Arial"/>
                <w:color w:val="000000"/>
                <w:sz w:val="22"/>
                <w:szCs w:val="22"/>
              </w:rPr>
            </w:pPr>
          </w:p>
        </w:tc>
        <w:tc>
          <w:tcPr>
            <w:tcW w:w="1276" w:type="dxa"/>
            <w:vAlign w:val="center"/>
          </w:tcPr>
          <w:p w14:paraId="7B71AE12" w14:textId="77777777" w:rsidR="00CA6A5A" w:rsidRPr="00384B2E" w:rsidRDefault="00CA6A5A" w:rsidP="00D15361">
            <w:pPr>
              <w:jc w:val="both"/>
              <w:rPr>
                <w:rFonts w:ascii="Arial" w:hAnsi="Arial" w:cs="Arial"/>
                <w:color w:val="000000"/>
                <w:sz w:val="22"/>
                <w:szCs w:val="22"/>
              </w:rPr>
            </w:pPr>
          </w:p>
        </w:tc>
        <w:tc>
          <w:tcPr>
            <w:tcW w:w="1461" w:type="dxa"/>
            <w:vAlign w:val="center"/>
          </w:tcPr>
          <w:p w14:paraId="532FD064" w14:textId="499ABB8E" w:rsidR="00CA6A5A" w:rsidRPr="00384B2E" w:rsidRDefault="000A4EE7" w:rsidP="00D15361">
            <w:pPr>
              <w:jc w:val="both"/>
              <w:rPr>
                <w:rFonts w:ascii="Arial" w:hAnsi="Arial" w:cs="Arial"/>
                <w:color w:val="000000"/>
                <w:sz w:val="22"/>
                <w:szCs w:val="22"/>
              </w:rPr>
            </w:pPr>
            <w:r>
              <w:rPr>
                <w:rFonts w:ascii="Arial" w:hAnsi="Arial" w:cs="Arial"/>
                <w:color w:val="000000"/>
                <w:sz w:val="22"/>
                <w:szCs w:val="22"/>
              </w:rPr>
              <w:t>İhale sonrası teslim edilecektir.</w:t>
            </w:r>
          </w:p>
        </w:tc>
      </w:tr>
      <w:tr w:rsidR="00B67D1B" w14:paraId="1B95FA02" w14:textId="77777777" w:rsidTr="00CB49F5">
        <w:trPr>
          <w:cantSplit/>
        </w:trPr>
        <w:tc>
          <w:tcPr>
            <w:tcW w:w="697" w:type="dxa"/>
            <w:vAlign w:val="center"/>
          </w:tcPr>
          <w:p w14:paraId="16273984" w14:textId="7EC186D3" w:rsidR="00B67D1B" w:rsidRPr="00384B2E" w:rsidRDefault="00032482" w:rsidP="00D15361">
            <w:pPr>
              <w:ind w:firstLineChars="100" w:firstLine="220"/>
              <w:jc w:val="both"/>
              <w:rPr>
                <w:rFonts w:ascii="Arial" w:hAnsi="Arial" w:cs="Arial"/>
                <w:color w:val="000000"/>
                <w:sz w:val="22"/>
                <w:szCs w:val="22"/>
              </w:rPr>
            </w:pPr>
            <w:r>
              <w:rPr>
                <w:rFonts w:ascii="Arial" w:hAnsi="Arial" w:cs="Arial"/>
                <w:color w:val="000000"/>
                <w:sz w:val="22"/>
                <w:szCs w:val="22"/>
              </w:rPr>
              <w:t>2</w:t>
            </w:r>
            <w:r w:rsidR="00CA6A5A">
              <w:rPr>
                <w:rFonts w:ascii="Arial" w:hAnsi="Arial" w:cs="Arial"/>
                <w:color w:val="000000"/>
                <w:sz w:val="22"/>
                <w:szCs w:val="22"/>
              </w:rPr>
              <w:t>7</w:t>
            </w:r>
          </w:p>
        </w:tc>
        <w:tc>
          <w:tcPr>
            <w:tcW w:w="5115" w:type="dxa"/>
            <w:vAlign w:val="center"/>
          </w:tcPr>
          <w:p w14:paraId="79D6276F" w14:textId="136DCBB4" w:rsidR="00B67D1B" w:rsidRPr="00384B2E" w:rsidRDefault="00483BDE" w:rsidP="00D15361">
            <w:pPr>
              <w:jc w:val="both"/>
              <w:rPr>
                <w:rFonts w:ascii="Arial" w:hAnsi="Arial" w:cs="Arial"/>
                <w:color w:val="000000"/>
                <w:sz w:val="22"/>
                <w:szCs w:val="22"/>
              </w:rPr>
            </w:pPr>
            <w:r w:rsidRPr="00483BDE">
              <w:rPr>
                <w:rFonts w:ascii="Arial" w:hAnsi="Arial" w:cs="Arial"/>
                <w:color w:val="000000"/>
                <w:sz w:val="22"/>
                <w:szCs w:val="22"/>
              </w:rPr>
              <w:t>Modem klemens kapağı mühürlenebilir yapıda olmalı ve modemin her türlü giriş / çıkış ve bağlantısı bu kapağın altında olmalıdır. Klemens kapağı açıldığında alarm üretmelidir</w:t>
            </w:r>
            <w:r w:rsidR="00D611BC" w:rsidRPr="00D611BC">
              <w:rPr>
                <w:rFonts w:ascii="Arial" w:hAnsi="Arial" w:cs="Arial"/>
                <w:color w:val="000000"/>
                <w:sz w:val="22"/>
                <w:szCs w:val="22"/>
              </w:rPr>
              <w:t>.</w:t>
            </w:r>
          </w:p>
        </w:tc>
        <w:tc>
          <w:tcPr>
            <w:tcW w:w="1134" w:type="dxa"/>
            <w:vAlign w:val="center"/>
          </w:tcPr>
          <w:p w14:paraId="27B3CD27" w14:textId="77777777" w:rsidR="00B67D1B" w:rsidRPr="00384B2E" w:rsidRDefault="00B67D1B" w:rsidP="00D15361">
            <w:pPr>
              <w:jc w:val="both"/>
              <w:rPr>
                <w:rFonts w:ascii="Arial" w:hAnsi="Arial" w:cs="Arial"/>
                <w:color w:val="000000"/>
                <w:sz w:val="22"/>
                <w:szCs w:val="22"/>
              </w:rPr>
            </w:pPr>
          </w:p>
        </w:tc>
        <w:tc>
          <w:tcPr>
            <w:tcW w:w="1276" w:type="dxa"/>
            <w:vAlign w:val="center"/>
          </w:tcPr>
          <w:p w14:paraId="37D22683" w14:textId="77777777" w:rsidR="00B67D1B" w:rsidRPr="00384B2E" w:rsidRDefault="00B67D1B" w:rsidP="00D15361">
            <w:pPr>
              <w:jc w:val="both"/>
              <w:rPr>
                <w:rFonts w:ascii="Arial" w:hAnsi="Arial" w:cs="Arial"/>
                <w:color w:val="000000"/>
                <w:sz w:val="22"/>
                <w:szCs w:val="22"/>
              </w:rPr>
            </w:pPr>
          </w:p>
        </w:tc>
        <w:tc>
          <w:tcPr>
            <w:tcW w:w="1461" w:type="dxa"/>
            <w:vAlign w:val="center"/>
          </w:tcPr>
          <w:p w14:paraId="141C4529" w14:textId="77777777" w:rsidR="00B67D1B" w:rsidRPr="00384B2E" w:rsidRDefault="00B67D1B" w:rsidP="00D15361">
            <w:pPr>
              <w:jc w:val="both"/>
              <w:rPr>
                <w:rFonts w:ascii="Arial" w:hAnsi="Arial" w:cs="Arial"/>
                <w:sz w:val="22"/>
                <w:szCs w:val="22"/>
              </w:rPr>
            </w:pPr>
            <w:r w:rsidRPr="00384B2E">
              <w:rPr>
                <w:rFonts w:ascii="Arial" w:hAnsi="Arial" w:cs="Arial"/>
                <w:color w:val="000000"/>
                <w:sz w:val="22"/>
                <w:szCs w:val="22"/>
              </w:rPr>
              <w:t>Numune üzerinden kontrol edilecektir.</w:t>
            </w:r>
          </w:p>
        </w:tc>
      </w:tr>
      <w:tr w:rsidR="00B67D1B" w14:paraId="596DA4D0" w14:textId="77777777" w:rsidTr="00CB49F5">
        <w:trPr>
          <w:cantSplit/>
        </w:trPr>
        <w:tc>
          <w:tcPr>
            <w:tcW w:w="697" w:type="dxa"/>
            <w:vAlign w:val="center"/>
          </w:tcPr>
          <w:p w14:paraId="63A4D679" w14:textId="7B358E07" w:rsidR="00B67D1B" w:rsidRPr="00384B2E" w:rsidRDefault="00032482" w:rsidP="00D15361">
            <w:pPr>
              <w:ind w:firstLineChars="100" w:firstLine="220"/>
              <w:jc w:val="both"/>
              <w:rPr>
                <w:rFonts w:ascii="Arial" w:hAnsi="Arial" w:cs="Arial"/>
                <w:color w:val="000000"/>
                <w:sz w:val="22"/>
                <w:szCs w:val="22"/>
              </w:rPr>
            </w:pPr>
            <w:r>
              <w:rPr>
                <w:rFonts w:ascii="Arial" w:hAnsi="Arial" w:cs="Arial"/>
                <w:color w:val="000000"/>
                <w:sz w:val="22"/>
                <w:szCs w:val="22"/>
              </w:rPr>
              <w:t>2</w:t>
            </w:r>
            <w:r w:rsidR="00CA6A5A">
              <w:rPr>
                <w:rFonts w:ascii="Arial" w:hAnsi="Arial" w:cs="Arial"/>
                <w:color w:val="000000"/>
                <w:sz w:val="22"/>
                <w:szCs w:val="22"/>
              </w:rPr>
              <w:t>8</w:t>
            </w:r>
          </w:p>
        </w:tc>
        <w:tc>
          <w:tcPr>
            <w:tcW w:w="5115" w:type="dxa"/>
            <w:vAlign w:val="center"/>
          </w:tcPr>
          <w:p w14:paraId="45C4BF31" w14:textId="29DF0B6A" w:rsidR="00B67D1B" w:rsidRPr="00384B2E" w:rsidRDefault="00FF0C83" w:rsidP="00D15361">
            <w:pPr>
              <w:jc w:val="both"/>
              <w:rPr>
                <w:rFonts w:ascii="Arial" w:hAnsi="Arial" w:cs="Arial"/>
                <w:color w:val="000000"/>
                <w:sz w:val="22"/>
                <w:szCs w:val="22"/>
              </w:rPr>
            </w:pPr>
            <w:r w:rsidRPr="00FF0C83">
              <w:rPr>
                <w:rFonts w:ascii="Arial" w:hAnsi="Arial" w:cs="Arial"/>
                <w:color w:val="000000"/>
                <w:sz w:val="22"/>
                <w:szCs w:val="22"/>
              </w:rPr>
              <w:t>Veri haberleşmesinde kriptolama için AES, RSA, DES, 3DES algoritmalarından en az bir tanesini desteklemeli, istenildiğinde aktif edilebilmelidir</w:t>
            </w:r>
            <w:r w:rsidR="00B67D1B" w:rsidRPr="00384B2E">
              <w:rPr>
                <w:rFonts w:ascii="Arial" w:hAnsi="Arial" w:cs="Arial"/>
                <w:color w:val="000000"/>
                <w:sz w:val="22"/>
                <w:szCs w:val="22"/>
              </w:rPr>
              <w:t>.</w:t>
            </w:r>
          </w:p>
        </w:tc>
        <w:tc>
          <w:tcPr>
            <w:tcW w:w="1134" w:type="dxa"/>
            <w:vAlign w:val="center"/>
          </w:tcPr>
          <w:p w14:paraId="27E78F79" w14:textId="77777777" w:rsidR="00B67D1B" w:rsidRPr="00384B2E" w:rsidRDefault="00B67D1B" w:rsidP="00D15361">
            <w:pPr>
              <w:jc w:val="both"/>
              <w:rPr>
                <w:rFonts w:ascii="Arial" w:hAnsi="Arial" w:cs="Arial"/>
                <w:color w:val="000000"/>
                <w:sz w:val="22"/>
                <w:szCs w:val="22"/>
              </w:rPr>
            </w:pPr>
          </w:p>
        </w:tc>
        <w:tc>
          <w:tcPr>
            <w:tcW w:w="1276" w:type="dxa"/>
            <w:vAlign w:val="center"/>
          </w:tcPr>
          <w:p w14:paraId="7977D22C" w14:textId="77777777" w:rsidR="00B67D1B" w:rsidRPr="00384B2E" w:rsidRDefault="00B67D1B" w:rsidP="00D15361">
            <w:pPr>
              <w:jc w:val="both"/>
              <w:rPr>
                <w:rFonts w:ascii="Arial" w:hAnsi="Arial" w:cs="Arial"/>
                <w:color w:val="000000"/>
                <w:sz w:val="22"/>
                <w:szCs w:val="22"/>
              </w:rPr>
            </w:pPr>
          </w:p>
        </w:tc>
        <w:tc>
          <w:tcPr>
            <w:tcW w:w="1461" w:type="dxa"/>
            <w:vAlign w:val="center"/>
          </w:tcPr>
          <w:p w14:paraId="04C6CB30" w14:textId="77777777" w:rsidR="00B67D1B" w:rsidRPr="00384B2E" w:rsidRDefault="00B67D1B" w:rsidP="00D15361">
            <w:pPr>
              <w:jc w:val="both"/>
              <w:rPr>
                <w:rFonts w:ascii="Arial" w:hAnsi="Arial" w:cs="Arial"/>
                <w:sz w:val="22"/>
                <w:szCs w:val="22"/>
              </w:rPr>
            </w:pPr>
            <w:r w:rsidRPr="00384B2E">
              <w:rPr>
                <w:rFonts w:ascii="Arial" w:hAnsi="Arial" w:cs="Arial"/>
                <w:color w:val="000000"/>
                <w:sz w:val="22"/>
                <w:szCs w:val="22"/>
              </w:rPr>
              <w:t>Numune üzerinden kontrol edilecektir.</w:t>
            </w:r>
          </w:p>
        </w:tc>
      </w:tr>
      <w:tr w:rsidR="00B67D1B" w14:paraId="62440BE5" w14:textId="77777777" w:rsidTr="00CB49F5">
        <w:trPr>
          <w:cantSplit/>
        </w:trPr>
        <w:tc>
          <w:tcPr>
            <w:tcW w:w="697" w:type="dxa"/>
            <w:vAlign w:val="center"/>
          </w:tcPr>
          <w:p w14:paraId="5E589820" w14:textId="3C367EFF" w:rsidR="00B67D1B" w:rsidRPr="00384B2E" w:rsidRDefault="00032482" w:rsidP="00D15361">
            <w:pPr>
              <w:ind w:firstLineChars="100" w:firstLine="220"/>
              <w:jc w:val="both"/>
              <w:rPr>
                <w:rFonts w:ascii="Arial" w:hAnsi="Arial" w:cs="Arial"/>
                <w:color w:val="000000"/>
                <w:sz w:val="22"/>
                <w:szCs w:val="22"/>
              </w:rPr>
            </w:pPr>
            <w:r>
              <w:rPr>
                <w:rFonts w:ascii="Arial" w:hAnsi="Arial" w:cs="Arial"/>
                <w:color w:val="000000"/>
                <w:sz w:val="22"/>
                <w:szCs w:val="22"/>
              </w:rPr>
              <w:t>2</w:t>
            </w:r>
            <w:r w:rsidR="00CA6A5A">
              <w:rPr>
                <w:rFonts w:ascii="Arial" w:hAnsi="Arial" w:cs="Arial"/>
                <w:color w:val="000000"/>
                <w:sz w:val="22"/>
                <w:szCs w:val="22"/>
              </w:rPr>
              <w:t>9</w:t>
            </w:r>
          </w:p>
        </w:tc>
        <w:tc>
          <w:tcPr>
            <w:tcW w:w="5115" w:type="dxa"/>
            <w:vAlign w:val="center"/>
          </w:tcPr>
          <w:p w14:paraId="07D0F84B" w14:textId="57E2D72B" w:rsidR="00B67D1B" w:rsidRPr="00384B2E" w:rsidRDefault="005C5B3D" w:rsidP="00D15361">
            <w:pPr>
              <w:jc w:val="both"/>
              <w:rPr>
                <w:rFonts w:ascii="Arial" w:hAnsi="Arial" w:cs="Arial"/>
                <w:color w:val="000000"/>
                <w:sz w:val="22"/>
                <w:szCs w:val="22"/>
              </w:rPr>
            </w:pPr>
            <w:r w:rsidRPr="005C5B3D">
              <w:rPr>
                <w:rFonts w:ascii="Arial" w:hAnsi="Arial" w:cs="Arial"/>
                <w:color w:val="000000"/>
                <w:sz w:val="22"/>
                <w:szCs w:val="22"/>
              </w:rPr>
              <w:t>Modem üzerinde tutulan ayar parametreleri enerji kesintilerinden etkilenmeyen silinmez hafızada depolanmalıdır</w:t>
            </w:r>
            <w:r w:rsidR="00B67D1B" w:rsidRPr="00384B2E">
              <w:rPr>
                <w:rFonts w:ascii="Arial" w:hAnsi="Arial" w:cs="Arial"/>
                <w:color w:val="000000"/>
                <w:sz w:val="22"/>
                <w:szCs w:val="22"/>
              </w:rPr>
              <w:t>.</w:t>
            </w:r>
          </w:p>
        </w:tc>
        <w:tc>
          <w:tcPr>
            <w:tcW w:w="1134" w:type="dxa"/>
            <w:vAlign w:val="center"/>
          </w:tcPr>
          <w:p w14:paraId="76D2019A" w14:textId="77777777" w:rsidR="00B67D1B" w:rsidRPr="00384B2E" w:rsidRDefault="00B67D1B" w:rsidP="00D15361">
            <w:pPr>
              <w:jc w:val="both"/>
              <w:rPr>
                <w:rFonts w:ascii="Arial" w:hAnsi="Arial" w:cs="Arial"/>
                <w:color w:val="000000"/>
                <w:sz w:val="22"/>
                <w:szCs w:val="22"/>
              </w:rPr>
            </w:pPr>
          </w:p>
        </w:tc>
        <w:tc>
          <w:tcPr>
            <w:tcW w:w="1276" w:type="dxa"/>
            <w:vAlign w:val="center"/>
          </w:tcPr>
          <w:p w14:paraId="71945F2A" w14:textId="77777777" w:rsidR="00B67D1B" w:rsidRPr="00384B2E" w:rsidRDefault="00B67D1B" w:rsidP="00D15361">
            <w:pPr>
              <w:jc w:val="both"/>
              <w:rPr>
                <w:rFonts w:ascii="Arial" w:hAnsi="Arial" w:cs="Arial"/>
                <w:color w:val="000000"/>
                <w:sz w:val="22"/>
                <w:szCs w:val="22"/>
              </w:rPr>
            </w:pPr>
          </w:p>
        </w:tc>
        <w:tc>
          <w:tcPr>
            <w:tcW w:w="1461" w:type="dxa"/>
            <w:vAlign w:val="center"/>
          </w:tcPr>
          <w:p w14:paraId="6413AF96" w14:textId="77777777" w:rsidR="00B67D1B" w:rsidRPr="00384B2E" w:rsidRDefault="00B67D1B" w:rsidP="00D15361">
            <w:pPr>
              <w:jc w:val="both"/>
              <w:rPr>
                <w:rFonts w:ascii="Arial" w:hAnsi="Arial" w:cs="Arial"/>
                <w:sz w:val="22"/>
                <w:szCs w:val="22"/>
              </w:rPr>
            </w:pPr>
            <w:r w:rsidRPr="00384B2E">
              <w:rPr>
                <w:rFonts w:ascii="Arial" w:hAnsi="Arial" w:cs="Arial"/>
                <w:color w:val="000000"/>
                <w:sz w:val="22"/>
                <w:szCs w:val="22"/>
              </w:rPr>
              <w:t>Numune üzerinden kontrol edilecektir.</w:t>
            </w:r>
          </w:p>
        </w:tc>
      </w:tr>
      <w:tr w:rsidR="00B67D1B" w14:paraId="7B20FAEB" w14:textId="77777777" w:rsidTr="00CB49F5">
        <w:trPr>
          <w:cantSplit/>
        </w:trPr>
        <w:tc>
          <w:tcPr>
            <w:tcW w:w="697" w:type="dxa"/>
            <w:vAlign w:val="center"/>
          </w:tcPr>
          <w:p w14:paraId="67893A70" w14:textId="36A1EE95" w:rsidR="00B67D1B" w:rsidRPr="00813C0F" w:rsidRDefault="00CA6A5A" w:rsidP="00D15361">
            <w:pPr>
              <w:ind w:firstLineChars="100" w:firstLine="220"/>
              <w:jc w:val="both"/>
              <w:rPr>
                <w:rFonts w:ascii="Arial" w:hAnsi="Arial" w:cs="Arial"/>
                <w:color w:val="000000"/>
                <w:sz w:val="22"/>
                <w:szCs w:val="22"/>
              </w:rPr>
            </w:pPr>
            <w:r>
              <w:rPr>
                <w:rFonts w:ascii="Arial" w:hAnsi="Arial" w:cs="Arial"/>
                <w:color w:val="000000"/>
                <w:sz w:val="22"/>
                <w:szCs w:val="22"/>
              </w:rPr>
              <w:t>30</w:t>
            </w:r>
          </w:p>
        </w:tc>
        <w:tc>
          <w:tcPr>
            <w:tcW w:w="5115" w:type="dxa"/>
            <w:vAlign w:val="center"/>
          </w:tcPr>
          <w:p w14:paraId="1693CA42" w14:textId="4DA6BE8E" w:rsidR="00B67D1B" w:rsidRPr="00813C0F" w:rsidRDefault="007A77D3" w:rsidP="00D15361">
            <w:pPr>
              <w:jc w:val="both"/>
              <w:rPr>
                <w:rFonts w:ascii="Arial" w:hAnsi="Arial" w:cs="Arial"/>
                <w:color w:val="000000"/>
                <w:sz w:val="22"/>
                <w:szCs w:val="22"/>
              </w:rPr>
            </w:pPr>
            <w:r w:rsidRPr="007A77D3">
              <w:rPr>
                <w:rFonts w:ascii="Arial" w:hAnsi="Arial" w:cs="Arial"/>
                <w:color w:val="000000"/>
                <w:sz w:val="22"/>
                <w:szCs w:val="22"/>
              </w:rPr>
              <w:t>Üzerinde zaman saati olmalıdır. Zaman saati enerji kesintileri sonrası GSM üzerinden güncellenmelidir.</w:t>
            </w:r>
          </w:p>
        </w:tc>
        <w:tc>
          <w:tcPr>
            <w:tcW w:w="1134" w:type="dxa"/>
            <w:vAlign w:val="center"/>
          </w:tcPr>
          <w:p w14:paraId="3EC30B36" w14:textId="77777777" w:rsidR="00B67D1B" w:rsidRPr="00813C0F" w:rsidRDefault="00B67D1B" w:rsidP="00D15361">
            <w:pPr>
              <w:jc w:val="both"/>
              <w:rPr>
                <w:rFonts w:ascii="Arial" w:hAnsi="Arial" w:cs="Arial"/>
                <w:color w:val="000000"/>
                <w:sz w:val="22"/>
                <w:szCs w:val="22"/>
              </w:rPr>
            </w:pPr>
          </w:p>
        </w:tc>
        <w:tc>
          <w:tcPr>
            <w:tcW w:w="1276" w:type="dxa"/>
            <w:vAlign w:val="center"/>
          </w:tcPr>
          <w:p w14:paraId="5B91EA29" w14:textId="77777777" w:rsidR="00B67D1B" w:rsidRPr="00813C0F" w:rsidRDefault="00B67D1B" w:rsidP="00D15361">
            <w:pPr>
              <w:jc w:val="both"/>
              <w:rPr>
                <w:rFonts w:ascii="Arial" w:hAnsi="Arial" w:cs="Arial"/>
                <w:color w:val="000000"/>
                <w:sz w:val="22"/>
                <w:szCs w:val="22"/>
              </w:rPr>
            </w:pPr>
          </w:p>
        </w:tc>
        <w:tc>
          <w:tcPr>
            <w:tcW w:w="1461" w:type="dxa"/>
            <w:vAlign w:val="center"/>
          </w:tcPr>
          <w:p w14:paraId="07D1150B" w14:textId="77777777" w:rsidR="00B67D1B" w:rsidRPr="00813C0F" w:rsidRDefault="00B67D1B" w:rsidP="00D15361">
            <w:pPr>
              <w:jc w:val="both"/>
              <w:rPr>
                <w:rFonts w:ascii="Arial" w:hAnsi="Arial" w:cs="Arial"/>
              </w:rPr>
            </w:pPr>
            <w:r w:rsidRPr="00813C0F">
              <w:rPr>
                <w:rFonts w:ascii="Arial" w:hAnsi="Arial" w:cs="Arial"/>
                <w:color w:val="000000"/>
                <w:sz w:val="22"/>
                <w:szCs w:val="22"/>
              </w:rPr>
              <w:t>Numune üzerinden kontrol edilecektir.</w:t>
            </w:r>
          </w:p>
        </w:tc>
      </w:tr>
    </w:tbl>
    <w:p w14:paraId="0418CEFD" w14:textId="7E5CC575" w:rsidR="00B67D1B" w:rsidRPr="00B67D1B" w:rsidRDefault="00B67D1B" w:rsidP="00AC14D7">
      <w:pPr>
        <w:pStyle w:val="ListeParagraf"/>
        <w:numPr>
          <w:ilvl w:val="1"/>
          <w:numId w:val="7"/>
        </w:numPr>
        <w:spacing w:before="120" w:after="120" w:line="360" w:lineRule="auto"/>
        <w:jc w:val="both"/>
        <w:rPr>
          <w:rFonts w:ascii="Arial" w:hAnsi="Arial" w:cs="Arial"/>
          <w:sz w:val="22"/>
          <w:szCs w:val="22"/>
        </w:rPr>
      </w:pPr>
      <w:r w:rsidRPr="00F943A6">
        <w:rPr>
          <w:rFonts w:ascii="Arial" w:hAnsi="Arial" w:cs="Arial"/>
          <w:b/>
          <w:sz w:val="22"/>
          <w:szCs w:val="22"/>
        </w:rPr>
        <w:t>Mekanik Özellikleri</w:t>
      </w:r>
    </w:p>
    <w:p w14:paraId="4810045A" w14:textId="68BBEE7E" w:rsidR="00B67D1B" w:rsidRPr="00FE1D76" w:rsidRDefault="00B67D1B" w:rsidP="00FE1D76">
      <w:pPr>
        <w:spacing w:before="240" w:after="240"/>
        <w:jc w:val="both"/>
        <w:rPr>
          <w:rFonts w:ascii="Arial" w:hAnsi="Arial" w:cs="Arial"/>
          <w:bCs/>
          <w:kern w:val="32"/>
          <w:sz w:val="22"/>
          <w:szCs w:val="22"/>
        </w:rPr>
      </w:pPr>
      <w:r w:rsidRPr="00FE1D76">
        <w:rPr>
          <w:rFonts w:ascii="Arial" w:hAnsi="Arial" w:cs="Arial"/>
          <w:bCs/>
          <w:kern w:val="32"/>
          <w:sz w:val="22"/>
          <w:szCs w:val="22"/>
        </w:rPr>
        <w:t>-</w:t>
      </w:r>
    </w:p>
    <w:p w14:paraId="00CE1DE0" w14:textId="7A1E732A" w:rsidR="00B67D1B" w:rsidRPr="00B67D1B" w:rsidRDefault="00B67D1B" w:rsidP="00AC14D7">
      <w:pPr>
        <w:pStyle w:val="ListeParagraf"/>
        <w:numPr>
          <w:ilvl w:val="1"/>
          <w:numId w:val="7"/>
        </w:numPr>
        <w:spacing w:before="120" w:after="120" w:line="360" w:lineRule="auto"/>
        <w:jc w:val="both"/>
        <w:rPr>
          <w:rFonts w:ascii="Arial" w:hAnsi="Arial" w:cs="Arial"/>
          <w:sz w:val="22"/>
          <w:szCs w:val="22"/>
        </w:rPr>
      </w:pPr>
      <w:r w:rsidRPr="00F943A6">
        <w:rPr>
          <w:rFonts w:ascii="Arial" w:hAnsi="Arial" w:cs="Arial"/>
          <w:b/>
          <w:sz w:val="22"/>
          <w:szCs w:val="22"/>
        </w:rPr>
        <w:t>Yapısal Özellikleri</w:t>
      </w:r>
    </w:p>
    <w:p w14:paraId="7D350079" w14:textId="132EFB2E" w:rsidR="00B67D1B" w:rsidRPr="00FE1D76" w:rsidRDefault="00B67D1B" w:rsidP="00FE1D76">
      <w:pPr>
        <w:spacing w:before="240" w:after="240"/>
        <w:jc w:val="both"/>
        <w:rPr>
          <w:rFonts w:ascii="Arial" w:hAnsi="Arial" w:cs="Arial"/>
          <w:bCs/>
          <w:kern w:val="32"/>
          <w:sz w:val="22"/>
          <w:szCs w:val="22"/>
        </w:rPr>
      </w:pPr>
      <w:r w:rsidRPr="00FE1D76">
        <w:rPr>
          <w:rFonts w:ascii="Arial" w:hAnsi="Arial" w:cs="Arial"/>
          <w:bCs/>
          <w:kern w:val="32"/>
          <w:sz w:val="22"/>
          <w:szCs w:val="22"/>
        </w:rPr>
        <w:t>-</w:t>
      </w:r>
    </w:p>
    <w:p w14:paraId="2D92F71A" w14:textId="0C58BBA8" w:rsidR="00B67D1B" w:rsidRPr="00B67D1B" w:rsidRDefault="00B67D1B" w:rsidP="00AC14D7">
      <w:pPr>
        <w:pStyle w:val="ListeParagraf"/>
        <w:numPr>
          <w:ilvl w:val="1"/>
          <w:numId w:val="7"/>
        </w:numPr>
        <w:spacing w:before="120" w:after="120" w:line="360" w:lineRule="auto"/>
        <w:jc w:val="both"/>
        <w:rPr>
          <w:rFonts w:ascii="Arial" w:hAnsi="Arial" w:cs="Arial"/>
          <w:sz w:val="22"/>
          <w:szCs w:val="22"/>
        </w:rPr>
      </w:pPr>
      <w:r w:rsidRPr="00F943A6">
        <w:rPr>
          <w:rFonts w:ascii="Arial" w:hAnsi="Arial" w:cs="Arial"/>
          <w:b/>
          <w:sz w:val="22"/>
          <w:szCs w:val="22"/>
        </w:rPr>
        <w:t>Elektriksel Özellikleri</w:t>
      </w:r>
    </w:p>
    <w:tbl>
      <w:tblPr>
        <w:tblW w:w="534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974"/>
        <w:gridCol w:w="1275"/>
        <w:gridCol w:w="1134"/>
        <w:gridCol w:w="1603"/>
      </w:tblGrid>
      <w:tr w:rsidR="00B67D1B" w14:paraId="32768BFD" w14:textId="77777777" w:rsidTr="00912136">
        <w:trPr>
          <w:cantSplit/>
          <w:trHeight w:val="274"/>
          <w:tblHeader/>
        </w:trPr>
        <w:tc>
          <w:tcPr>
            <w:tcW w:w="697" w:type="dxa"/>
            <w:shd w:val="pct5" w:color="auto" w:fill="FFFFFF"/>
            <w:vAlign w:val="center"/>
          </w:tcPr>
          <w:p w14:paraId="28C6B53E" w14:textId="77777777" w:rsidR="00B67D1B" w:rsidRPr="00864AF7" w:rsidRDefault="00B67D1B" w:rsidP="00912136">
            <w:pPr>
              <w:spacing w:before="120" w:after="120" w:line="360" w:lineRule="auto"/>
              <w:jc w:val="center"/>
              <w:rPr>
                <w:rFonts w:ascii="Arial" w:hAnsi="Arial" w:cs="Arial"/>
                <w:b/>
                <w:sz w:val="22"/>
                <w:szCs w:val="22"/>
              </w:rPr>
            </w:pPr>
            <w:r w:rsidRPr="00864AF7">
              <w:rPr>
                <w:rFonts w:ascii="Arial" w:hAnsi="Arial" w:cs="Arial"/>
                <w:b/>
                <w:sz w:val="22"/>
                <w:szCs w:val="22"/>
              </w:rPr>
              <w:t>Sıra No</w:t>
            </w:r>
          </w:p>
        </w:tc>
        <w:tc>
          <w:tcPr>
            <w:tcW w:w="4974" w:type="dxa"/>
            <w:shd w:val="pct5" w:color="auto" w:fill="FFFFFF"/>
            <w:vAlign w:val="center"/>
          </w:tcPr>
          <w:p w14:paraId="6A23CC7C" w14:textId="77777777" w:rsidR="00B67D1B" w:rsidRPr="00864AF7" w:rsidRDefault="00B67D1B" w:rsidP="00912136">
            <w:pPr>
              <w:spacing w:before="120" w:after="120" w:line="360" w:lineRule="auto"/>
              <w:jc w:val="center"/>
              <w:rPr>
                <w:rFonts w:ascii="Arial" w:hAnsi="Arial" w:cs="Arial"/>
                <w:b/>
                <w:sz w:val="22"/>
                <w:szCs w:val="22"/>
              </w:rPr>
            </w:pPr>
            <w:r w:rsidRPr="00864AF7">
              <w:rPr>
                <w:rFonts w:ascii="Arial" w:hAnsi="Arial" w:cs="Arial"/>
                <w:b/>
                <w:sz w:val="22"/>
                <w:szCs w:val="22"/>
              </w:rPr>
              <w:t>Elektriksel Özellikler</w:t>
            </w:r>
          </w:p>
        </w:tc>
        <w:tc>
          <w:tcPr>
            <w:tcW w:w="1275" w:type="dxa"/>
            <w:shd w:val="pct5" w:color="auto" w:fill="FFFFFF"/>
            <w:vAlign w:val="center"/>
          </w:tcPr>
          <w:p w14:paraId="7A689D64" w14:textId="5FF95F85" w:rsidR="00B67D1B" w:rsidRPr="00864AF7" w:rsidRDefault="00B67D1B" w:rsidP="00912136">
            <w:pPr>
              <w:spacing w:before="120" w:after="120" w:line="360" w:lineRule="auto"/>
              <w:jc w:val="center"/>
              <w:rPr>
                <w:rFonts w:ascii="Arial" w:hAnsi="Arial" w:cs="Arial"/>
                <w:b/>
                <w:sz w:val="22"/>
                <w:szCs w:val="22"/>
              </w:rPr>
            </w:pPr>
            <w:r w:rsidRPr="00864AF7">
              <w:rPr>
                <w:rFonts w:ascii="Arial" w:hAnsi="Arial" w:cs="Arial"/>
                <w:b/>
                <w:sz w:val="22"/>
                <w:szCs w:val="22"/>
              </w:rPr>
              <w:t>İstenen Değer</w:t>
            </w:r>
          </w:p>
        </w:tc>
        <w:tc>
          <w:tcPr>
            <w:tcW w:w="1134" w:type="dxa"/>
            <w:shd w:val="pct5" w:color="auto" w:fill="FFFFFF"/>
            <w:vAlign w:val="center"/>
          </w:tcPr>
          <w:p w14:paraId="1A6AF832" w14:textId="77777777" w:rsidR="00B67D1B" w:rsidRPr="00864AF7" w:rsidRDefault="00B67D1B" w:rsidP="00912136">
            <w:pPr>
              <w:spacing w:before="120" w:after="120" w:line="360" w:lineRule="auto"/>
              <w:jc w:val="center"/>
              <w:rPr>
                <w:rFonts w:ascii="Arial" w:hAnsi="Arial" w:cs="Arial"/>
                <w:b/>
                <w:sz w:val="22"/>
                <w:szCs w:val="22"/>
              </w:rPr>
            </w:pPr>
            <w:r w:rsidRPr="00864AF7">
              <w:rPr>
                <w:rFonts w:ascii="Arial" w:hAnsi="Arial" w:cs="Arial"/>
                <w:b/>
                <w:sz w:val="22"/>
                <w:szCs w:val="22"/>
              </w:rPr>
              <w:t>İstenen Standart</w:t>
            </w:r>
          </w:p>
        </w:tc>
        <w:tc>
          <w:tcPr>
            <w:tcW w:w="1603" w:type="dxa"/>
            <w:shd w:val="pct5" w:color="auto" w:fill="FFFFFF"/>
            <w:vAlign w:val="center"/>
          </w:tcPr>
          <w:p w14:paraId="14C05B2D" w14:textId="77777777" w:rsidR="00B67D1B" w:rsidRPr="00864AF7" w:rsidRDefault="00B67D1B" w:rsidP="00912136">
            <w:pPr>
              <w:spacing w:before="120" w:after="120" w:line="360" w:lineRule="auto"/>
              <w:jc w:val="center"/>
              <w:rPr>
                <w:rFonts w:ascii="Arial" w:hAnsi="Arial" w:cs="Arial"/>
                <w:b/>
                <w:sz w:val="22"/>
                <w:szCs w:val="22"/>
              </w:rPr>
            </w:pPr>
            <w:r w:rsidRPr="00864AF7">
              <w:rPr>
                <w:rFonts w:ascii="Arial" w:hAnsi="Arial" w:cs="Arial"/>
                <w:b/>
                <w:sz w:val="22"/>
                <w:szCs w:val="22"/>
              </w:rPr>
              <w:t>Test ve Deney Metodu</w:t>
            </w:r>
          </w:p>
        </w:tc>
      </w:tr>
      <w:tr w:rsidR="00B67D1B" w14:paraId="16C3E3DE" w14:textId="77777777" w:rsidTr="004C2FDB">
        <w:trPr>
          <w:cantSplit/>
        </w:trPr>
        <w:tc>
          <w:tcPr>
            <w:tcW w:w="697" w:type="dxa"/>
            <w:vAlign w:val="center"/>
          </w:tcPr>
          <w:p w14:paraId="08E53D0F" w14:textId="77777777" w:rsidR="00B67D1B" w:rsidRPr="00813C0F" w:rsidRDefault="00B67D1B" w:rsidP="002061C4">
            <w:pPr>
              <w:ind w:firstLineChars="100" w:firstLine="220"/>
              <w:jc w:val="both"/>
              <w:rPr>
                <w:rFonts w:ascii="Arial" w:hAnsi="Arial" w:cs="Arial"/>
                <w:color w:val="000000"/>
                <w:sz w:val="22"/>
                <w:szCs w:val="22"/>
              </w:rPr>
            </w:pPr>
            <w:r w:rsidRPr="00813C0F">
              <w:rPr>
                <w:rFonts w:ascii="Arial" w:hAnsi="Arial" w:cs="Arial"/>
                <w:color w:val="000000"/>
                <w:sz w:val="22"/>
                <w:szCs w:val="22"/>
              </w:rPr>
              <w:t>1</w:t>
            </w:r>
          </w:p>
        </w:tc>
        <w:tc>
          <w:tcPr>
            <w:tcW w:w="4974" w:type="dxa"/>
            <w:vAlign w:val="center"/>
          </w:tcPr>
          <w:p w14:paraId="5D641B40" w14:textId="77777777" w:rsidR="00B67D1B" w:rsidRPr="00813C0F" w:rsidRDefault="00B67D1B" w:rsidP="002061C4">
            <w:pPr>
              <w:jc w:val="both"/>
              <w:rPr>
                <w:rFonts w:ascii="Arial" w:hAnsi="Arial" w:cs="Arial"/>
                <w:color w:val="000000"/>
                <w:sz w:val="22"/>
                <w:szCs w:val="22"/>
              </w:rPr>
            </w:pPr>
            <w:r w:rsidRPr="00813C0F">
              <w:rPr>
                <w:rFonts w:ascii="Arial" w:hAnsi="Arial" w:cs="Arial"/>
                <w:color w:val="000000"/>
                <w:sz w:val="22"/>
                <w:szCs w:val="22"/>
              </w:rPr>
              <w:t>Modem 85-435 VAC gerilim aralığında çalışabilmelidir. Enerji gereksinimi için bağlanacağı ölçü noktasının gerilim seviyesine uygun dahili donanıma sahip olmalıdır. Harici güç beslemesi kullanılmayacaktır.</w:t>
            </w:r>
          </w:p>
        </w:tc>
        <w:tc>
          <w:tcPr>
            <w:tcW w:w="1275" w:type="dxa"/>
            <w:vAlign w:val="center"/>
          </w:tcPr>
          <w:p w14:paraId="647645EE" w14:textId="77777777" w:rsidR="00B67D1B" w:rsidRPr="00813C0F" w:rsidRDefault="00B67D1B" w:rsidP="002061C4">
            <w:pPr>
              <w:spacing w:line="360" w:lineRule="auto"/>
              <w:jc w:val="both"/>
              <w:rPr>
                <w:rFonts w:ascii="Arial" w:hAnsi="Arial" w:cs="Arial"/>
                <w:color w:val="FF0000"/>
                <w:sz w:val="22"/>
                <w:szCs w:val="22"/>
              </w:rPr>
            </w:pPr>
          </w:p>
        </w:tc>
        <w:tc>
          <w:tcPr>
            <w:tcW w:w="1134" w:type="dxa"/>
            <w:vAlign w:val="center"/>
          </w:tcPr>
          <w:p w14:paraId="2865B9F1" w14:textId="77777777" w:rsidR="00B67D1B" w:rsidRPr="00813C0F" w:rsidRDefault="00B67D1B" w:rsidP="002061C4">
            <w:pPr>
              <w:spacing w:line="360" w:lineRule="auto"/>
              <w:jc w:val="both"/>
              <w:rPr>
                <w:rFonts w:ascii="Arial" w:hAnsi="Arial" w:cs="Arial"/>
                <w:color w:val="FF0000"/>
                <w:sz w:val="22"/>
                <w:szCs w:val="22"/>
              </w:rPr>
            </w:pPr>
          </w:p>
        </w:tc>
        <w:tc>
          <w:tcPr>
            <w:tcW w:w="1603" w:type="dxa"/>
            <w:vAlign w:val="center"/>
          </w:tcPr>
          <w:p w14:paraId="619B1D67" w14:textId="77777777" w:rsidR="00B67D1B" w:rsidRPr="00813C0F" w:rsidRDefault="00B67D1B" w:rsidP="002061C4">
            <w:pPr>
              <w:spacing w:line="360" w:lineRule="auto"/>
              <w:jc w:val="both"/>
              <w:rPr>
                <w:rFonts w:ascii="Arial" w:hAnsi="Arial" w:cs="Arial"/>
                <w:color w:val="FF0000"/>
                <w:sz w:val="22"/>
                <w:szCs w:val="22"/>
              </w:rPr>
            </w:pPr>
          </w:p>
        </w:tc>
      </w:tr>
      <w:tr w:rsidR="00B67D1B" w14:paraId="501E94FD" w14:textId="77777777" w:rsidTr="004C2FDB">
        <w:trPr>
          <w:cantSplit/>
        </w:trPr>
        <w:tc>
          <w:tcPr>
            <w:tcW w:w="697" w:type="dxa"/>
            <w:vAlign w:val="center"/>
          </w:tcPr>
          <w:p w14:paraId="74098141" w14:textId="77777777" w:rsidR="00B67D1B" w:rsidRPr="00813C0F" w:rsidRDefault="00B67D1B" w:rsidP="002061C4">
            <w:pPr>
              <w:ind w:firstLineChars="100" w:firstLine="220"/>
              <w:jc w:val="both"/>
              <w:rPr>
                <w:rFonts w:ascii="Arial" w:hAnsi="Arial" w:cs="Arial"/>
                <w:color w:val="000000"/>
                <w:sz w:val="22"/>
                <w:szCs w:val="22"/>
              </w:rPr>
            </w:pPr>
            <w:r w:rsidRPr="00813C0F">
              <w:rPr>
                <w:rFonts w:ascii="Arial" w:hAnsi="Arial" w:cs="Arial"/>
                <w:color w:val="000000"/>
                <w:sz w:val="22"/>
                <w:szCs w:val="22"/>
              </w:rPr>
              <w:t>2</w:t>
            </w:r>
          </w:p>
        </w:tc>
        <w:tc>
          <w:tcPr>
            <w:tcW w:w="4974" w:type="dxa"/>
            <w:vAlign w:val="center"/>
          </w:tcPr>
          <w:p w14:paraId="2BB09100" w14:textId="77777777" w:rsidR="00B67D1B" w:rsidRPr="00813C0F" w:rsidRDefault="00B67D1B" w:rsidP="002061C4">
            <w:pPr>
              <w:jc w:val="both"/>
              <w:rPr>
                <w:rFonts w:ascii="Arial" w:hAnsi="Arial" w:cs="Arial"/>
                <w:color w:val="000000"/>
                <w:sz w:val="22"/>
                <w:szCs w:val="22"/>
              </w:rPr>
            </w:pPr>
            <w:r w:rsidRPr="00813C0F">
              <w:rPr>
                <w:rFonts w:ascii="Arial" w:hAnsi="Arial" w:cs="Arial"/>
                <w:color w:val="000000"/>
                <w:sz w:val="22"/>
                <w:szCs w:val="22"/>
              </w:rPr>
              <w:t>Elektromanyetik alanlardan etkilenmeyecek bir yapıda olacaktır.</w:t>
            </w:r>
          </w:p>
        </w:tc>
        <w:tc>
          <w:tcPr>
            <w:tcW w:w="1275" w:type="dxa"/>
            <w:vAlign w:val="center"/>
          </w:tcPr>
          <w:p w14:paraId="2FB7868A" w14:textId="77777777" w:rsidR="00B67D1B" w:rsidRPr="00813C0F" w:rsidRDefault="00B67D1B" w:rsidP="002061C4">
            <w:pPr>
              <w:spacing w:line="360" w:lineRule="auto"/>
              <w:jc w:val="both"/>
              <w:rPr>
                <w:rFonts w:ascii="Arial" w:hAnsi="Arial" w:cs="Arial"/>
                <w:color w:val="FF0000"/>
                <w:sz w:val="22"/>
                <w:szCs w:val="22"/>
              </w:rPr>
            </w:pPr>
          </w:p>
        </w:tc>
        <w:tc>
          <w:tcPr>
            <w:tcW w:w="1134" w:type="dxa"/>
            <w:vAlign w:val="center"/>
          </w:tcPr>
          <w:p w14:paraId="2EB1384C" w14:textId="77777777" w:rsidR="00B67D1B" w:rsidRPr="00813C0F" w:rsidRDefault="00B67D1B" w:rsidP="002061C4">
            <w:pPr>
              <w:spacing w:line="360" w:lineRule="auto"/>
              <w:jc w:val="both"/>
              <w:rPr>
                <w:rFonts w:ascii="Arial" w:hAnsi="Arial" w:cs="Arial"/>
                <w:color w:val="FF0000"/>
                <w:sz w:val="22"/>
                <w:szCs w:val="22"/>
              </w:rPr>
            </w:pPr>
          </w:p>
        </w:tc>
        <w:tc>
          <w:tcPr>
            <w:tcW w:w="1603" w:type="dxa"/>
            <w:vAlign w:val="center"/>
          </w:tcPr>
          <w:p w14:paraId="5FC97F1E" w14:textId="77777777" w:rsidR="00B67D1B" w:rsidRPr="00813C0F" w:rsidRDefault="00B67D1B" w:rsidP="002061C4">
            <w:pPr>
              <w:spacing w:line="360" w:lineRule="auto"/>
              <w:jc w:val="both"/>
              <w:rPr>
                <w:rFonts w:ascii="Arial" w:hAnsi="Arial" w:cs="Arial"/>
                <w:color w:val="FF0000"/>
                <w:sz w:val="22"/>
                <w:szCs w:val="22"/>
              </w:rPr>
            </w:pPr>
          </w:p>
        </w:tc>
      </w:tr>
      <w:tr w:rsidR="00B67D1B" w14:paraId="1D1F0BA6" w14:textId="77777777" w:rsidTr="004C2FDB">
        <w:trPr>
          <w:cantSplit/>
        </w:trPr>
        <w:tc>
          <w:tcPr>
            <w:tcW w:w="697" w:type="dxa"/>
            <w:vAlign w:val="center"/>
          </w:tcPr>
          <w:p w14:paraId="404687C0" w14:textId="77777777" w:rsidR="00B67D1B" w:rsidRPr="00813C0F" w:rsidRDefault="00B67D1B" w:rsidP="002061C4">
            <w:pPr>
              <w:ind w:firstLineChars="100" w:firstLine="220"/>
              <w:jc w:val="both"/>
              <w:rPr>
                <w:rFonts w:ascii="Arial" w:hAnsi="Arial" w:cs="Arial"/>
                <w:color w:val="000000"/>
                <w:sz w:val="22"/>
                <w:szCs w:val="22"/>
              </w:rPr>
            </w:pPr>
            <w:r w:rsidRPr="00813C0F">
              <w:rPr>
                <w:rFonts w:ascii="Arial" w:hAnsi="Arial" w:cs="Arial"/>
                <w:color w:val="000000"/>
                <w:sz w:val="22"/>
                <w:szCs w:val="22"/>
              </w:rPr>
              <w:t>3</w:t>
            </w:r>
          </w:p>
        </w:tc>
        <w:tc>
          <w:tcPr>
            <w:tcW w:w="4974" w:type="dxa"/>
            <w:vAlign w:val="center"/>
          </w:tcPr>
          <w:p w14:paraId="6CD2A26B" w14:textId="77777777" w:rsidR="00B67D1B" w:rsidRPr="00813C0F" w:rsidRDefault="00B67D1B" w:rsidP="002061C4">
            <w:pPr>
              <w:jc w:val="both"/>
              <w:rPr>
                <w:rFonts w:ascii="Arial" w:hAnsi="Arial" w:cs="Arial"/>
                <w:color w:val="000000"/>
                <w:sz w:val="22"/>
                <w:szCs w:val="22"/>
              </w:rPr>
            </w:pPr>
            <w:r w:rsidRPr="00813C0F">
              <w:rPr>
                <w:rFonts w:ascii="Arial" w:hAnsi="Arial" w:cs="Arial"/>
                <w:color w:val="000000"/>
                <w:sz w:val="22"/>
                <w:szCs w:val="22"/>
              </w:rPr>
              <w:t>Şebekedeki dalgalanmalara karşı darbe dayanımı en az 6kV olmalıdır.</w:t>
            </w:r>
          </w:p>
        </w:tc>
        <w:tc>
          <w:tcPr>
            <w:tcW w:w="1275" w:type="dxa"/>
            <w:vAlign w:val="center"/>
          </w:tcPr>
          <w:p w14:paraId="67ADE29F" w14:textId="77777777" w:rsidR="00B67D1B" w:rsidRPr="00813C0F" w:rsidRDefault="00B67D1B" w:rsidP="002061C4">
            <w:pPr>
              <w:spacing w:line="360" w:lineRule="auto"/>
              <w:jc w:val="both"/>
              <w:rPr>
                <w:rFonts w:ascii="Arial" w:hAnsi="Arial" w:cs="Arial"/>
                <w:color w:val="FF0000"/>
                <w:sz w:val="22"/>
                <w:szCs w:val="22"/>
              </w:rPr>
            </w:pPr>
          </w:p>
        </w:tc>
        <w:tc>
          <w:tcPr>
            <w:tcW w:w="1134" w:type="dxa"/>
            <w:vAlign w:val="center"/>
          </w:tcPr>
          <w:p w14:paraId="14DBE26E" w14:textId="77777777" w:rsidR="00B67D1B" w:rsidRPr="00813C0F" w:rsidRDefault="00B67D1B" w:rsidP="002061C4">
            <w:pPr>
              <w:spacing w:line="360" w:lineRule="auto"/>
              <w:jc w:val="both"/>
              <w:rPr>
                <w:rFonts w:ascii="Arial" w:hAnsi="Arial" w:cs="Arial"/>
                <w:color w:val="FF0000"/>
                <w:sz w:val="22"/>
                <w:szCs w:val="22"/>
              </w:rPr>
            </w:pPr>
          </w:p>
        </w:tc>
        <w:tc>
          <w:tcPr>
            <w:tcW w:w="1603" w:type="dxa"/>
            <w:vAlign w:val="center"/>
          </w:tcPr>
          <w:p w14:paraId="528A4251" w14:textId="77777777" w:rsidR="00B67D1B" w:rsidRPr="00813C0F" w:rsidRDefault="00B67D1B" w:rsidP="002061C4">
            <w:pPr>
              <w:spacing w:line="360" w:lineRule="auto"/>
              <w:jc w:val="both"/>
              <w:rPr>
                <w:rFonts w:ascii="Arial" w:hAnsi="Arial" w:cs="Arial"/>
                <w:color w:val="FF0000"/>
                <w:sz w:val="22"/>
                <w:szCs w:val="22"/>
              </w:rPr>
            </w:pPr>
          </w:p>
        </w:tc>
      </w:tr>
      <w:tr w:rsidR="00B67D1B" w14:paraId="192097E7" w14:textId="77777777" w:rsidTr="004C2FDB">
        <w:trPr>
          <w:cantSplit/>
        </w:trPr>
        <w:tc>
          <w:tcPr>
            <w:tcW w:w="697" w:type="dxa"/>
            <w:vAlign w:val="center"/>
          </w:tcPr>
          <w:p w14:paraId="4B0E9A33" w14:textId="77777777" w:rsidR="00B67D1B" w:rsidRPr="00813C0F" w:rsidRDefault="00B67D1B" w:rsidP="002061C4">
            <w:pPr>
              <w:ind w:firstLineChars="100" w:firstLine="220"/>
              <w:jc w:val="both"/>
              <w:rPr>
                <w:rFonts w:ascii="Arial" w:hAnsi="Arial" w:cs="Arial"/>
                <w:color w:val="000000"/>
                <w:sz w:val="22"/>
                <w:szCs w:val="22"/>
              </w:rPr>
            </w:pPr>
            <w:r w:rsidRPr="00813C0F">
              <w:rPr>
                <w:rFonts w:ascii="Arial" w:hAnsi="Arial" w:cs="Arial"/>
                <w:color w:val="000000"/>
                <w:sz w:val="22"/>
                <w:szCs w:val="22"/>
              </w:rPr>
              <w:t>4</w:t>
            </w:r>
          </w:p>
        </w:tc>
        <w:tc>
          <w:tcPr>
            <w:tcW w:w="4974" w:type="dxa"/>
            <w:vAlign w:val="center"/>
          </w:tcPr>
          <w:p w14:paraId="0A3E6787" w14:textId="77777777" w:rsidR="00B67D1B" w:rsidRPr="00813C0F" w:rsidRDefault="00B67D1B" w:rsidP="002061C4">
            <w:pPr>
              <w:jc w:val="both"/>
              <w:rPr>
                <w:rFonts w:ascii="Arial" w:hAnsi="Arial" w:cs="Arial"/>
                <w:color w:val="000000"/>
                <w:sz w:val="22"/>
                <w:szCs w:val="22"/>
              </w:rPr>
            </w:pPr>
            <w:r w:rsidRPr="00813C0F">
              <w:rPr>
                <w:rFonts w:ascii="Arial" w:hAnsi="Arial" w:cs="Arial"/>
                <w:color w:val="000000"/>
                <w:sz w:val="22"/>
                <w:szCs w:val="22"/>
              </w:rPr>
              <w:t xml:space="preserve">50Hz ve +/- %5 </w:t>
            </w:r>
            <w:proofErr w:type="gramStart"/>
            <w:r w:rsidRPr="00813C0F">
              <w:rPr>
                <w:rFonts w:ascii="Arial" w:hAnsi="Arial" w:cs="Arial"/>
                <w:color w:val="000000"/>
                <w:sz w:val="22"/>
                <w:szCs w:val="22"/>
              </w:rPr>
              <w:t>Hz</w:t>
            </w:r>
            <w:proofErr w:type="gramEnd"/>
            <w:r w:rsidRPr="00813C0F">
              <w:rPr>
                <w:rFonts w:ascii="Arial" w:hAnsi="Arial" w:cs="Arial"/>
                <w:color w:val="000000"/>
                <w:sz w:val="22"/>
                <w:szCs w:val="22"/>
              </w:rPr>
              <w:t xml:space="preserve"> frekans aralığında çalışabilir olacaktır.</w:t>
            </w:r>
          </w:p>
        </w:tc>
        <w:tc>
          <w:tcPr>
            <w:tcW w:w="1275" w:type="dxa"/>
            <w:vAlign w:val="center"/>
          </w:tcPr>
          <w:p w14:paraId="17166715" w14:textId="77777777" w:rsidR="00B67D1B" w:rsidRPr="00813C0F" w:rsidRDefault="00B67D1B" w:rsidP="002061C4">
            <w:pPr>
              <w:spacing w:line="360" w:lineRule="auto"/>
              <w:jc w:val="both"/>
              <w:rPr>
                <w:rFonts w:ascii="Arial" w:hAnsi="Arial" w:cs="Arial"/>
                <w:color w:val="FF0000"/>
                <w:sz w:val="22"/>
                <w:szCs w:val="22"/>
              </w:rPr>
            </w:pPr>
          </w:p>
        </w:tc>
        <w:tc>
          <w:tcPr>
            <w:tcW w:w="1134" w:type="dxa"/>
            <w:vAlign w:val="center"/>
          </w:tcPr>
          <w:p w14:paraId="517D5D94" w14:textId="77777777" w:rsidR="00B67D1B" w:rsidRPr="00813C0F" w:rsidRDefault="00B67D1B" w:rsidP="002061C4">
            <w:pPr>
              <w:spacing w:line="360" w:lineRule="auto"/>
              <w:jc w:val="both"/>
              <w:rPr>
                <w:rFonts w:ascii="Arial" w:hAnsi="Arial" w:cs="Arial"/>
                <w:color w:val="FF0000"/>
                <w:sz w:val="22"/>
                <w:szCs w:val="22"/>
              </w:rPr>
            </w:pPr>
          </w:p>
        </w:tc>
        <w:tc>
          <w:tcPr>
            <w:tcW w:w="1603" w:type="dxa"/>
            <w:vAlign w:val="center"/>
          </w:tcPr>
          <w:p w14:paraId="517BE582" w14:textId="77777777" w:rsidR="00B67D1B" w:rsidRPr="00813C0F" w:rsidRDefault="00B67D1B" w:rsidP="002061C4">
            <w:pPr>
              <w:spacing w:line="360" w:lineRule="auto"/>
              <w:jc w:val="both"/>
              <w:rPr>
                <w:rFonts w:ascii="Arial" w:hAnsi="Arial" w:cs="Arial"/>
                <w:color w:val="FF0000"/>
                <w:sz w:val="22"/>
                <w:szCs w:val="22"/>
              </w:rPr>
            </w:pPr>
          </w:p>
        </w:tc>
      </w:tr>
    </w:tbl>
    <w:p w14:paraId="573BE1E0" w14:textId="6CAEDA29" w:rsidR="00B67D1B" w:rsidRPr="00B67D1B" w:rsidRDefault="00B67D1B" w:rsidP="00B67D1B">
      <w:pPr>
        <w:pStyle w:val="ListeParagraf"/>
        <w:numPr>
          <w:ilvl w:val="0"/>
          <w:numId w:val="7"/>
        </w:numPr>
        <w:spacing w:before="120" w:after="120" w:line="360" w:lineRule="auto"/>
        <w:jc w:val="both"/>
        <w:rPr>
          <w:rFonts w:ascii="Arial" w:hAnsi="Arial" w:cs="Arial"/>
          <w:sz w:val="22"/>
          <w:szCs w:val="22"/>
        </w:rPr>
      </w:pPr>
      <w:r w:rsidRPr="00547F23">
        <w:rPr>
          <w:rFonts w:ascii="Arial" w:hAnsi="Arial" w:cs="Arial"/>
          <w:b/>
          <w:color w:val="000000" w:themeColor="text1"/>
          <w:sz w:val="22"/>
          <w:szCs w:val="22"/>
        </w:rPr>
        <w:lastRenderedPageBreak/>
        <w:t>Malzeme- Ekipman- Demirbaş Üretim Şekli</w:t>
      </w:r>
    </w:p>
    <w:p w14:paraId="0AF45467" w14:textId="69EC1708" w:rsidR="00B67D1B" w:rsidRPr="00FE1D76" w:rsidRDefault="00B67D1B" w:rsidP="00FE1D76">
      <w:pPr>
        <w:spacing w:before="240" w:after="240"/>
        <w:jc w:val="both"/>
        <w:rPr>
          <w:rFonts w:ascii="Arial" w:hAnsi="Arial" w:cs="Arial"/>
          <w:bCs/>
          <w:kern w:val="32"/>
          <w:sz w:val="22"/>
          <w:szCs w:val="22"/>
        </w:rPr>
      </w:pPr>
      <w:r w:rsidRPr="00FE1D76">
        <w:rPr>
          <w:rFonts w:ascii="Arial" w:hAnsi="Arial" w:cs="Arial"/>
          <w:bCs/>
          <w:kern w:val="32"/>
          <w:sz w:val="22"/>
          <w:szCs w:val="22"/>
        </w:rPr>
        <w:t>-</w:t>
      </w:r>
    </w:p>
    <w:p w14:paraId="333AAA95" w14:textId="768FAAA5" w:rsidR="00B67D1B" w:rsidRPr="00B67D1B" w:rsidRDefault="00B67D1B" w:rsidP="00B67D1B">
      <w:pPr>
        <w:pStyle w:val="ListeParagraf"/>
        <w:numPr>
          <w:ilvl w:val="0"/>
          <w:numId w:val="7"/>
        </w:numPr>
        <w:spacing w:before="120" w:after="120" w:line="360" w:lineRule="auto"/>
        <w:jc w:val="both"/>
        <w:rPr>
          <w:rFonts w:ascii="Arial" w:hAnsi="Arial" w:cs="Arial"/>
          <w:sz w:val="22"/>
          <w:szCs w:val="22"/>
        </w:rPr>
      </w:pPr>
      <w:r w:rsidRPr="00547F23">
        <w:rPr>
          <w:rFonts w:ascii="Arial" w:hAnsi="Arial" w:cs="Arial"/>
          <w:b/>
          <w:color w:val="000000" w:themeColor="text1"/>
          <w:sz w:val="22"/>
          <w:szCs w:val="22"/>
        </w:rPr>
        <w:t>Koruma ve Emniyet Gereklilikleri</w:t>
      </w:r>
    </w:p>
    <w:p w14:paraId="00926239" w14:textId="19F81165" w:rsidR="00B67D1B" w:rsidRPr="00262393" w:rsidRDefault="00B67D1B" w:rsidP="00262393">
      <w:pPr>
        <w:spacing w:before="240" w:after="240"/>
        <w:jc w:val="both"/>
        <w:rPr>
          <w:rFonts w:ascii="Arial" w:hAnsi="Arial" w:cs="Arial"/>
          <w:bCs/>
          <w:kern w:val="32"/>
          <w:sz w:val="22"/>
          <w:szCs w:val="22"/>
        </w:rPr>
      </w:pPr>
      <w:r w:rsidRPr="00262393">
        <w:rPr>
          <w:rFonts w:ascii="Arial" w:hAnsi="Arial" w:cs="Arial"/>
          <w:bCs/>
          <w:kern w:val="32"/>
          <w:sz w:val="22"/>
          <w:szCs w:val="22"/>
        </w:rPr>
        <w:t>-</w:t>
      </w:r>
    </w:p>
    <w:p w14:paraId="178F7BDE" w14:textId="187FFAA4" w:rsidR="00B67D1B" w:rsidRPr="00B67D1B" w:rsidRDefault="00B67D1B" w:rsidP="00B67D1B">
      <w:pPr>
        <w:pStyle w:val="ListeParagraf"/>
        <w:numPr>
          <w:ilvl w:val="0"/>
          <w:numId w:val="7"/>
        </w:numPr>
        <w:spacing w:before="120" w:after="120" w:line="360" w:lineRule="auto"/>
        <w:jc w:val="both"/>
        <w:rPr>
          <w:rFonts w:ascii="Arial" w:hAnsi="Arial" w:cs="Arial"/>
          <w:sz w:val="22"/>
          <w:szCs w:val="22"/>
        </w:rPr>
      </w:pPr>
      <w:r w:rsidRPr="00547F23">
        <w:rPr>
          <w:rFonts w:ascii="Arial" w:hAnsi="Arial" w:cs="Arial"/>
          <w:b/>
          <w:color w:val="000000" w:themeColor="text1"/>
          <w:sz w:val="22"/>
          <w:szCs w:val="22"/>
        </w:rPr>
        <w:t>Çalışma Koşulları Açısından Gereklilikler</w:t>
      </w:r>
    </w:p>
    <w:p w14:paraId="00BF134A" w14:textId="227EDD9E" w:rsidR="00B67D1B" w:rsidRPr="00B67D1B" w:rsidRDefault="00B67D1B" w:rsidP="00B67D1B">
      <w:pPr>
        <w:spacing w:before="120" w:after="120" w:line="360" w:lineRule="auto"/>
        <w:jc w:val="both"/>
        <w:rPr>
          <w:rFonts w:ascii="Arial" w:hAnsi="Arial" w:cs="Arial"/>
          <w:sz w:val="22"/>
          <w:szCs w:val="22"/>
        </w:rPr>
      </w:pPr>
      <w:r>
        <w:rPr>
          <w:rFonts w:ascii="Arial" w:hAnsi="Arial" w:cs="Arial"/>
          <w:sz w:val="22"/>
          <w:szCs w:val="22"/>
        </w:rPr>
        <w:t>-</w:t>
      </w:r>
    </w:p>
    <w:p w14:paraId="4F089D1B" w14:textId="041A29B7" w:rsidR="00B67D1B" w:rsidRPr="00B67D1B" w:rsidRDefault="00B67D1B" w:rsidP="00B67D1B">
      <w:pPr>
        <w:pStyle w:val="ListeParagraf"/>
        <w:numPr>
          <w:ilvl w:val="0"/>
          <w:numId w:val="7"/>
        </w:numPr>
        <w:spacing w:before="120" w:after="120" w:line="360" w:lineRule="auto"/>
        <w:jc w:val="both"/>
        <w:rPr>
          <w:rFonts w:ascii="Arial" w:hAnsi="Arial" w:cs="Arial"/>
          <w:sz w:val="22"/>
          <w:szCs w:val="22"/>
        </w:rPr>
      </w:pPr>
      <w:r w:rsidRPr="00547F23">
        <w:rPr>
          <w:rFonts w:ascii="Arial" w:hAnsi="Arial" w:cs="Arial"/>
          <w:b/>
          <w:color w:val="000000" w:themeColor="text1"/>
          <w:sz w:val="22"/>
          <w:szCs w:val="22"/>
        </w:rPr>
        <w:t>Kalibrasyon Metodu</w:t>
      </w:r>
    </w:p>
    <w:p w14:paraId="7ABEFC69" w14:textId="7CF7E6DB" w:rsidR="00B67D1B" w:rsidRPr="00262393" w:rsidRDefault="00B67D1B" w:rsidP="00262393">
      <w:pPr>
        <w:spacing w:before="240" w:after="240"/>
        <w:jc w:val="both"/>
        <w:rPr>
          <w:rFonts w:ascii="Arial" w:hAnsi="Arial" w:cs="Arial"/>
          <w:bCs/>
          <w:kern w:val="32"/>
          <w:sz w:val="22"/>
          <w:szCs w:val="22"/>
        </w:rPr>
      </w:pPr>
      <w:r w:rsidRPr="00262393">
        <w:rPr>
          <w:rFonts w:ascii="Arial" w:hAnsi="Arial" w:cs="Arial"/>
          <w:bCs/>
          <w:kern w:val="32"/>
          <w:sz w:val="22"/>
          <w:szCs w:val="22"/>
        </w:rPr>
        <w:t>-</w:t>
      </w:r>
    </w:p>
    <w:p w14:paraId="61D4F2BA" w14:textId="40B18B68" w:rsidR="00B67D1B" w:rsidRPr="00B67D1B" w:rsidRDefault="00B67D1B" w:rsidP="00B67D1B">
      <w:pPr>
        <w:pStyle w:val="ListeParagraf"/>
        <w:numPr>
          <w:ilvl w:val="0"/>
          <w:numId w:val="7"/>
        </w:numPr>
        <w:spacing w:before="120" w:after="120" w:line="360" w:lineRule="auto"/>
        <w:jc w:val="both"/>
        <w:rPr>
          <w:rFonts w:ascii="Arial" w:hAnsi="Arial" w:cs="Arial"/>
          <w:sz w:val="22"/>
          <w:szCs w:val="22"/>
        </w:rPr>
      </w:pPr>
      <w:r w:rsidRPr="00104EEE">
        <w:rPr>
          <w:rFonts w:ascii="Arial" w:hAnsi="Arial" w:cs="Arial"/>
          <w:b/>
          <w:sz w:val="22"/>
          <w:szCs w:val="22"/>
        </w:rPr>
        <w:t xml:space="preserve">İsim </w:t>
      </w:r>
      <w:proofErr w:type="gramStart"/>
      <w:r w:rsidRPr="00104EEE">
        <w:rPr>
          <w:rFonts w:ascii="Arial" w:hAnsi="Arial" w:cs="Arial"/>
          <w:b/>
          <w:sz w:val="22"/>
          <w:szCs w:val="22"/>
        </w:rPr>
        <w:t>Plakası</w:t>
      </w:r>
      <w:r w:rsidR="00584EC8">
        <w:rPr>
          <w:rFonts w:ascii="Arial" w:hAnsi="Arial" w:cs="Arial"/>
          <w:b/>
          <w:sz w:val="22"/>
          <w:szCs w:val="22"/>
        </w:rPr>
        <w:t xml:space="preserve"> </w:t>
      </w:r>
      <w:r w:rsidRPr="00104EEE">
        <w:rPr>
          <w:rFonts w:ascii="Arial" w:hAnsi="Arial" w:cs="Arial"/>
          <w:b/>
          <w:sz w:val="22"/>
          <w:szCs w:val="22"/>
        </w:rPr>
        <w:t>-</w:t>
      </w:r>
      <w:proofErr w:type="gramEnd"/>
      <w:r w:rsidRPr="00104EEE">
        <w:rPr>
          <w:rFonts w:ascii="Arial" w:hAnsi="Arial" w:cs="Arial"/>
          <w:b/>
          <w:sz w:val="22"/>
          <w:szCs w:val="22"/>
        </w:rPr>
        <w:t xml:space="preserve"> Ürünle Beraber İstenen Rapor, Ambalajlama, Etiketleme (Makine/Ekipman), Uyarı İşaretleri</w:t>
      </w:r>
    </w:p>
    <w:tbl>
      <w:tblPr>
        <w:tblW w:w="9525" w:type="dxa"/>
        <w:tblCellMar>
          <w:left w:w="70" w:type="dxa"/>
          <w:right w:w="70" w:type="dxa"/>
        </w:tblCellMar>
        <w:tblLook w:val="04A0" w:firstRow="1" w:lastRow="0" w:firstColumn="1" w:lastColumn="0" w:noHBand="0" w:noVBand="1"/>
      </w:tblPr>
      <w:tblGrid>
        <w:gridCol w:w="751"/>
        <w:gridCol w:w="8774"/>
      </w:tblGrid>
      <w:tr w:rsidR="00B67D1B" w:rsidRPr="0076629A" w14:paraId="7F2F0846" w14:textId="77777777" w:rsidTr="00912136">
        <w:trPr>
          <w:trHeight w:val="900"/>
          <w:tblHeader/>
        </w:trPr>
        <w:tc>
          <w:tcPr>
            <w:tcW w:w="75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D604C47" w14:textId="77777777" w:rsidR="00B67D1B" w:rsidRPr="0076629A" w:rsidRDefault="00B67D1B" w:rsidP="00912136">
            <w:pPr>
              <w:jc w:val="center"/>
              <w:rPr>
                <w:rFonts w:ascii="Arial" w:hAnsi="Arial" w:cs="Arial"/>
                <w:b/>
                <w:bCs/>
                <w:sz w:val="22"/>
                <w:szCs w:val="22"/>
              </w:rPr>
            </w:pPr>
            <w:r w:rsidRPr="0076629A">
              <w:rPr>
                <w:rFonts w:ascii="Arial" w:hAnsi="Arial" w:cs="Arial"/>
                <w:b/>
                <w:bCs/>
                <w:sz w:val="22"/>
                <w:szCs w:val="22"/>
              </w:rPr>
              <w:t>Sıra No</w:t>
            </w:r>
          </w:p>
        </w:tc>
        <w:tc>
          <w:tcPr>
            <w:tcW w:w="8774" w:type="dxa"/>
            <w:tcBorders>
              <w:top w:val="single" w:sz="4" w:space="0" w:color="auto"/>
              <w:left w:val="nil"/>
              <w:bottom w:val="single" w:sz="4" w:space="0" w:color="auto"/>
              <w:right w:val="single" w:sz="4" w:space="0" w:color="auto"/>
            </w:tcBorders>
            <w:shd w:val="clear" w:color="000000" w:fill="F2F2F2"/>
            <w:noWrap/>
            <w:vAlign w:val="center"/>
            <w:hideMark/>
          </w:tcPr>
          <w:p w14:paraId="025B2F37" w14:textId="77777777" w:rsidR="00B67D1B" w:rsidRPr="0076629A" w:rsidRDefault="00B67D1B" w:rsidP="00912136">
            <w:pPr>
              <w:jc w:val="center"/>
              <w:rPr>
                <w:rFonts w:ascii="Arial" w:hAnsi="Arial" w:cs="Arial"/>
                <w:b/>
                <w:bCs/>
                <w:sz w:val="22"/>
                <w:szCs w:val="22"/>
              </w:rPr>
            </w:pPr>
            <w:r w:rsidRPr="0076629A">
              <w:rPr>
                <w:rFonts w:ascii="Arial" w:hAnsi="Arial" w:cs="Arial"/>
                <w:b/>
                <w:bCs/>
                <w:sz w:val="22"/>
                <w:szCs w:val="22"/>
              </w:rPr>
              <w:t>Paketleme</w:t>
            </w:r>
          </w:p>
        </w:tc>
      </w:tr>
      <w:tr w:rsidR="00B67D1B" w:rsidRPr="0076629A" w14:paraId="61A92C86" w14:textId="77777777" w:rsidTr="00CB49F5">
        <w:trPr>
          <w:trHeight w:val="120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4A5D6795" w14:textId="77777777" w:rsidR="00B67D1B" w:rsidRPr="001F36B8" w:rsidRDefault="00B67D1B" w:rsidP="002061C4">
            <w:pPr>
              <w:ind w:firstLineChars="100" w:firstLine="220"/>
              <w:jc w:val="both"/>
              <w:rPr>
                <w:rFonts w:ascii="Arial" w:hAnsi="Arial" w:cs="Arial"/>
                <w:sz w:val="22"/>
                <w:szCs w:val="22"/>
              </w:rPr>
            </w:pPr>
            <w:r w:rsidRPr="001F36B8">
              <w:rPr>
                <w:rFonts w:ascii="Arial" w:hAnsi="Arial" w:cs="Arial"/>
                <w:sz w:val="22"/>
                <w:szCs w:val="22"/>
              </w:rPr>
              <w:t>1</w:t>
            </w:r>
          </w:p>
        </w:tc>
        <w:tc>
          <w:tcPr>
            <w:tcW w:w="8774" w:type="dxa"/>
            <w:tcBorders>
              <w:top w:val="nil"/>
              <w:left w:val="nil"/>
              <w:bottom w:val="single" w:sz="4" w:space="0" w:color="auto"/>
              <w:right w:val="single" w:sz="4" w:space="0" w:color="auto"/>
            </w:tcBorders>
            <w:shd w:val="clear" w:color="auto" w:fill="auto"/>
            <w:vAlign w:val="center"/>
            <w:hideMark/>
          </w:tcPr>
          <w:p w14:paraId="7C5B9D29" w14:textId="77777777" w:rsidR="00B67D1B" w:rsidRPr="001F36B8" w:rsidRDefault="00B67D1B" w:rsidP="002061C4">
            <w:pPr>
              <w:jc w:val="both"/>
              <w:rPr>
                <w:rFonts w:ascii="Arial" w:hAnsi="Arial" w:cs="Arial"/>
                <w:sz w:val="22"/>
                <w:szCs w:val="22"/>
              </w:rPr>
            </w:pPr>
            <w:r w:rsidRPr="001F36B8">
              <w:rPr>
                <w:rFonts w:ascii="Arial" w:hAnsi="Arial" w:cs="Arial"/>
                <w:sz w:val="22"/>
                <w:szCs w:val="22"/>
              </w:rPr>
              <w:t xml:space="preserve">Modem, akıllı bağlantı vidası, anten, bağlantı kabloları (En az 0.75mm² kalınlığında, 50cm uzunluğunda ve uçlarına kablo yüzüğü takılmış şekilde, faz kahverengi, nötr mavi, RS485 A kırmızı ve RS485 B beyaz renkte olmak üzere) bağlantı klemenslerine takılı vaziyette kutu içerisinde bulunmalıdır. </w:t>
            </w:r>
          </w:p>
        </w:tc>
      </w:tr>
      <w:tr w:rsidR="00B67D1B" w:rsidRPr="0076629A" w14:paraId="2C63E99D" w14:textId="77777777" w:rsidTr="00CB49F5">
        <w:trPr>
          <w:trHeight w:val="60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321DE99F" w14:textId="77777777" w:rsidR="00B67D1B" w:rsidRPr="001F36B8" w:rsidRDefault="00B67D1B" w:rsidP="002061C4">
            <w:pPr>
              <w:ind w:firstLineChars="100" w:firstLine="220"/>
              <w:jc w:val="both"/>
              <w:rPr>
                <w:rFonts w:ascii="Arial" w:hAnsi="Arial" w:cs="Arial"/>
                <w:sz w:val="22"/>
                <w:szCs w:val="22"/>
              </w:rPr>
            </w:pPr>
            <w:r w:rsidRPr="001F36B8">
              <w:rPr>
                <w:rFonts w:ascii="Arial" w:hAnsi="Arial" w:cs="Arial"/>
                <w:sz w:val="22"/>
                <w:szCs w:val="22"/>
              </w:rPr>
              <w:t>2</w:t>
            </w:r>
          </w:p>
        </w:tc>
        <w:tc>
          <w:tcPr>
            <w:tcW w:w="8774" w:type="dxa"/>
            <w:tcBorders>
              <w:top w:val="nil"/>
              <w:left w:val="nil"/>
              <w:bottom w:val="single" w:sz="4" w:space="0" w:color="auto"/>
              <w:right w:val="single" w:sz="4" w:space="0" w:color="auto"/>
            </w:tcBorders>
            <w:shd w:val="clear" w:color="auto" w:fill="auto"/>
            <w:vAlign w:val="center"/>
            <w:hideMark/>
          </w:tcPr>
          <w:p w14:paraId="4098438A" w14:textId="33DDC7BB" w:rsidR="00B67D1B" w:rsidRPr="001F36B8" w:rsidRDefault="00B67D1B" w:rsidP="002061C4">
            <w:pPr>
              <w:jc w:val="both"/>
              <w:rPr>
                <w:rFonts w:ascii="Arial" w:hAnsi="Arial" w:cs="Arial"/>
                <w:sz w:val="22"/>
                <w:szCs w:val="22"/>
              </w:rPr>
            </w:pPr>
            <w:r w:rsidRPr="001F36B8">
              <w:rPr>
                <w:rFonts w:ascii="Arial" w:hAnsi="Arial" w:cs="Arial"/>
                <w:sz w:val="22"/>
                <w:szCs w:val="22"/>
              </w:rPr>
              <w:t xml:space="preserve">Modem, modem kutusu, koli, varsa palet üzerinde seri numaralarının yazılı olduğu </w:t>
            </w:r>
            <w:proofErr w:type="spellStart"/>
            <w:r w:rsidRPr="001F36B8">
              <w:rPr>
                <w:rFonts w:ascii="Arial" w:hAnsi="Arial" w:cs="Arial"/>
                <w:sz w:val="22"/>
                <w:szCs w:val="22"/>
              </w:rPr>
              <w:t>code</w:t>
            </w:r>
            <w:proofErr w:type="spellEnd"/>
            <w:r w:rsidRPr="001F36B8">
              <w:rPr>
                <w:rFonts w:ascii="Arial" w:hAnsi="Arial" w:cs="Arial"/>
                <w:sz w:val="22"/>
                <w:szCs w:val="22"/>
              </w:rPr>
              <w:t xml:space="preserve"> 128 </w:t>
            </w:r>
            <w:proofErr w:type="spellStart"/>
            <w:r w:rsidRPr="001F36B8">
              <w:rPr>
                <w:rFonts w:ascii="Arial" w:hAnsi="Arial" w:cs="Arial"/>
                <w:sz w:val="22"/>
                <w:szCs w:val="22"/>
              </w:rPr>
              <w:t>semboloji</w:t>
            </w:r>
            <w:proofErr w:type="spellEnd"/>
            <w:r w:rsidRPr="001F36B8">
              <w:rPr>
                <w:rFonts w:ascii="Arial" w:hAnsi="Arial" w:cs="Arial"/>
                <w:sz w:val="22"/>
                <w:szCs w:val="22"/>
              </w:rPr>
              <w:t xml:space="preserve"> kullanılmış çizgi barkod etiketi bulunmalıdır.</w:t>
            </w:r>
          </w:p>
        </w:tc>
      </w:tr>
      <w:tr w:rsidR="00B67D1B" w:rsidRPr="0076629A" w14:paraId="01E29B43" w14:textId="77777777" w:rsidTr="00CB49F5">
        <w:trPr>
          <w:trHeight w:val="90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1005F5C5" w14:textId="77777777" w:rsidR="00B67D1B" w:rsidRPr="001F36B8" w:rsidRDefault="00B67D1B" w:rsidP="002061C4">
            <w:pPr>
              <w:ind w:firstLineChars="100" w:firstLine="220"/>
              <w:jc w:val="both"/>
              <w:rPr>
                <w:rFonts w:ascii="Arial" w:hAnsi="Arial" w:cs="Arial"/>
                <w:sz w:val="22"/>
                <w:szCs w:val="22"/>
              </w:rPr>
            </w:pPr>
            <w:r w:rsidRPr="001F36B8">
              <w:rPr>
                <w:rFonts w:ascii="Arial" w:hAnsi="Arial" w:cs="Arial"/>
                <w:sz w:val="22"/>
                <w:szCs w:val="22"/>
              </w:rPr>
              <w:t>3</w:t>
            </w:r>
          </w:p>
        </w:tc>
        <w:tc>
          <w:tcPr>
            <w:tcW w:w="8774" w:type="dxa"/>
            <w:tcBorders>
              <w:top w:val="nil"/>
              <w:left w:val="nil"/>
              <w:bottom w:val="single" w:sz="4" w:space="0" w:color="auto"/>
              <w:right w:val="single" w:sz="4" w:space="0" w:color="auto"/>
            </w:tcBorders>
            <w:shd w:val="clear" w:color="auto" w:fill="auto"/>
            <w:vAlign w:val="center"/>
            <w:hideMark/>
          </w:tcPr>
          <w:p w14:paraId="4FB22FDA" w14:textId="77777777" w:rsidR="00B67D1B" w:rsidRPr="001F36B8" w:rsidRDefault="00B67D1B" w:rsidP="002061C4">
            <w:pPr>
              <w:jc w:val="both"/>
              <w:rPr>
                <w:rFonts w:ascii="Arial" w:hAnsi="Arial" w:cs="Arial"/>
                <w:sz w:val="22"/>
                <w:szCs w:val="22"/>
              </w:rPr>
            </w:pPr>
            <w:r w:rsidRPr="001F36B8">
              <w:rPr>
                <w:rFonts w:ascii="Arial" w:hAnsi="Arial" w:cs="Arial"/>
                <w:sz w:val="22"/>
                <w:szCs w:val="22"/>
              </w:rPr>
              <w:t>Modemlerin seri numarası olarak IMEI numarası kullanılmalı ve bu bilgi modemin, montaj sonrası okunabilecek bir yüzeyinde barkod altında okunabilir puntoda bulunmalıdır. Model, imal yılı ve ayı (XYZ4154 / 2018-02) bilgisi yer alacak.</w:t>
            </w:r>
          </w:p>
        </w:tc>
      </w:tr>
      <w:tr w:rsidR="00B67D1B" w:rsidRPr="0076629A" w14:paraId="2F9DCB93" w14:textId="77777777" w:rsidTr="00CB49F5">
        <w:trPr>
          <w:trHeight w:val="90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6D6AFD61" w14:textId="77777777" w:rsidR="00B67D1B" w:rsidRPr="001F36B8" w:rsidRDefault="00B67D1B" w:rsidP="002061C4">
            <w:pPr>
              <w:ind w:firstLineChars="100" w:firstLine="220"/>
              <w:jc w:val="both"/>
              <w:rPr>
                <w:rFonts w:ascii="Arial" w:hAnsi="Arial" w:cs="Arial"/>
                <w:sz w:val="22"/>
                <w:szCs w:val="22"/>
              </w:rPr>
            </w:pPr>
            <w:r w:rsidRPr="001F36B8">
              <w:rPr>
                <w:rFonts w:ascii="Arial" w:hAnsi="Arial" w:cs="Arial"/>
                <w:sz w:val="22"/>
                <w:szCs w:val="22"/>
              </w:rPr>
              <w:t>4</w:t>
            </w:r>
          </w:p>
        </w:tc>
        <w:tc>
          <w:tcPr>
            <w:tcW w:w="8774" w:type="dxa"/>
            <w:tcBorders>
              <w:top w:val="nil"/>
              <w:left w:val="nil"/>
              <w:bottom w:val="single" w:sz="4" w:space="0" w:color="auto"/>
              <w:right w:val="single" w:sz="4" w:space="0" w:color="auto"/>
            </w:tcBorders>
            <w:shd w:val="clear" w:color="auto" w:fill="auto"/>
            <w:vAlign w:val="center"/>
            <w:hideMark/>
          </w:tcPr>
          <w:p w14:paraId="3C875A3E" w14:textId="1AFFDBBE" w:rsidR="00B67D1B" w:rsidRPr="001F36B8" w:rsidRDefault="00B67D1B" w:rsidP="002061C4">
            <w:pPr>
              <w:jc w:val="both"/>
              <w:rPr>
                <w:rFonts w:ascii="Arial" w:hAnsi="Arial" w:cs="Arial"/>
                <w:sz w:val="22"/>
                <w:szCs w:val="22"/>
              </w:rPr>
            </w:pPr>
            <w:r w:rsidRPr="001F36B8">
              <w:rPr>
                <w:rFonts w:ascii="Arial" w:hAnsi="Arial" w:cs="Arial"/>
                <w:sz w:val="22"/>
                <w:szCs w:val="22"/>
              </w:rPr>
              <w:t xml:space="preserve">Modemin kutusunda barkod altında seri numarası okunabilir puntoda bulunmalıdır. Barkodun üst tarafında Marka, SEDAŞ malzeme kodu ve SEDAŞ malzeme tanımı yer almalıdır. </w:t>
            </w:r>
            <w:r w:rsidR="00F2443C">
              <w:rPr>
                <w:rFonts w:ascii="Arial" w:hAnsi="Arial" w:cs="Arial"/>
                <w:sz w:val="22"/>
                <w:szCs w:val="22"/>
              </w:rPr>
              <w:t>SEDAŞ</w:t>
            </w:r>
            <w:r w:rsidRPr="001F36B8">
              <w:rPr>
                <w:rFonts w:ascii="Arial" w:hAnsi="Arial" w:cs="Arial"/>
                <w:sz w:val="22"/>
                <w:szCs w:val="22"/>
              </w:rPr>
              <w:t xml:space="preserve"> </w:t>
            </w:r>
            <w:r w:rsidR="00F2443C">
              <w:rPr>
                <w:rFonts w:ascii="Arial" w:hAnsi="Arial" w:cs="Arial"/>
                <w:sz w:val="22"/>
                <w:szCs w:val="22"/>
              </w:rPr>
              <w:t>m</w:t>
            </w:r>
            <w:r w:rsidRPr="001F36B8">
              <w:rPr>
                <w:rFonts w:ascii="Arial" w:hAnsi="Arial" w:cs="Arial"/>
                <w:sz w:val="22"/>
                <w:szCs w:val="22"/>
              </w:rPr>
              <w:t xml:space="preserve">alzeme tanımının altında veya yanında </w:t>
            </w:r>
            <w:r w:rsidR="00F2443C">
              <w:rPr>
                <w:rFonts w:ascii="Arial" w:hAnsi="Arial" w:cs="Arial"/>
                <w:sz w:val="22"/>
                <w:szCs w:val="22"/>
              </w:rPr>
              <w:t>m</w:t>
            </w:r>
            <w:r w:rsidRPr="001F36B8">
              <w:rPr>
                <w:rFonts w:ascii="Arial" w:hAnsi="Arial" w:cs="Arial"/>
                <w:sz w:val="22"/>
                <w:szCs w:val="22"/>
              </w:rPr>
              <w:t>odel ve imal yılı (XYZ4154 / 2017) bilgisi yer alacak.</w:t>
            </w:r>
          </w:p>
        </w:tc>
      </w:tr>
      <w:tr w:rsidR="00B67D1B" w:rsidRPr="0076629A" w14:paraId="4374F638" w14:textId="77777777" w:rsidTr="00CB49F5">
        <w:trPr>
          <w:trHeight w:val="3303"/>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53979214" w14:textId="77777777" w:rsidR="00B67D1B" w:rsidRPr="001F36B8" w:rsidRDefault="00B67D1B" w:rsidP="002061C4">
            <w:pPr>
              <w:ind w:firstLineChars="100" w:firstLine="220"/>
              <w:jc w:val="both"/>
              <w:rPr>
                <w:rFonts w:ascii="Arial" w:hAnsi="Arial" w:cs="Arial"/>
                <w:sz w:val="22"/>
                <w:szCs w:val="22"/>
              </w:rPr>
            </w:pPr>
            <w:r w:rsidRPr="001F36B8">
              <w:rPr>
                <w:rFonts w:ascii="Arial" w:hAnsi="Arial" w:cs="Arial"/>
                <w:sz w:val="22"/>
                <w:szCs w:val="22"/>
              </w:rPr>
              <w:t>5</w:t>
            </w:r>
          </w:p>
        </w:tc>
        <w:tc>
          <w:tcPr>
            <w:tcW w:w="8774" w:type="dxa"/>
            <w:tcBorders>
              <w:top w:val="nil"/>
              <w:left w:val="nil"/>
              <w:bottom w:val="single" w:sz="4" w:space="0" w:color="auto"/>
              <w:right w:val="single" w:sz="4" w:space="0" w:color="auto"/>
            </w:tcBorders>
            <w:shd w:val="clear" w:color="auto" w:fill="auto"/>
            <w:vAlign w:val="center"/>
            <w:hideMark/>
          </w:tcPr>
          <w:p w14:paraId="555120E1" w14:textId="77777777" w:rsidR="00B67D1B" w:rsidRDefault="00B67D1B" w:rsidP="00CB49F5">
            <w:pPr>
              <w:rPr>
                <w:rFonts w:ascii="Arial" w:hAnsi="Arial" w:cs="Arial"/>
                <w:sz w:val="22"/>
                <w:szCs w:val="22"/>
              </w:rPr>
            </w:pPr>
            <w:r w:rsidRPr="001F36B8">
              <w:rPr>
                <w:rFonts w:ascii="Arial" w:hAnsi="Arial" w:cs="Arial"/>
                <w:sz w:val="22"/>
                <w:szCs w:val="22"/>
              </w:rPr>
              <w:t>Kolilerin üzerindeki barkod etiket yapısı şu şekilde olmalıdır:</w:t>
            </w:r>
            <w:r w:rsidRPr="001F36B8">
              <w:rPr>
                <w:rFonts w:ascii="Arial" w:hAnsi="Arial" w:cs="Arial"/>
                <w:sz w:val="22"/>
                <w:szCs w:val="22"/>
              </w:rPr>
              <w:br/>
              <w:t>*</w:t>
            </w:r>
            <w:r w:rsidR="002160ED">
              <w:rPr>
                <w:rFonts w:ascii="Arial" w:hAnsi="Arial" w:cs="Arial"/>
                <w:sz w:val="22"/>
                <w:szCs w:val="22"/>
              </w:rPr>
              <w:t xml:space="preserve"> </w:t>
            </w:r>
            <w:r w:rsidRPr="001F36B8">
              <w:rPr>
                <w:rFonts w:ascii="Arial" w:hAnsi="Arial" w:cs="Arial"/>
                <w:sz w:val="22"/>
                <w:szCs w:val="22"/>
              </w:rPr>
              <w:t>SEDAŞ malzeme kodu: 30000879</w:t>
            </w:r>
            <w:r w:rsidRPr="001F36B8">
              <w:rPr>
                <w:rFonts w:ascii="Arial" w:hAnsi="Arial" w:cs="Arial"/>
                <w:sz w:val="22"/>
                <w:szCs w:val="22"/>
              </w:rPr>
              <w:br/>
              <w:t>*</w:t>
            </w:r>
            <w:r w:rsidR="002160ED">
              <w:rPr>
                <w:rFonts w:ascii="Arial" w:hAnsi="Arial" w:cs="Arial"/>
                <w:sz w:val="22"/>
                <w:szCs w:val="22"/>
              </w:rPr>
              <w:t xml:space="preserve"> </w:t>
            </w:r>
            <w:r w:rsidRPr="001F36B8">
              <w:rPr>
                <w:rFonts w:ascii="Arial" w:hAnsi="Arial" w:cs="Arial"/>
                <w:sz w:val="22"/>
                <w:szCs w:val="22"/>
              </w:rPr>
              <w:t>SEDAŞ ma</w:t>
            </w:r>
            <w:r w:rsidR="00CB49F5">
              <w:rPr>
                <w:rFonts w:ascii="Arial" w:hAnsi="Arial" w:cs="Arial"/>
                <w:sz w:val="22"/>
                <w:szCs w:val="22"/>
              </w:rPr>
              <w:t>l</w:t>
            </w:r>
            <w:r w:rsidRPr="001F36B8">
              <w:rPr>
                <w:rFonts w:ascii="Arial" w:hAnsi="Arial" w:cs="Arial"/>
                <w:sz w:val="22"/>
                <w:szCs w:val="22"/>
              </w:rPr>
              <w:t xml:space="preserve">zeme tanımı: OSOS </w:t>
            </w:r>
            <w:r w:rsidR="00584EC8">
              <w:rPr>
                <w:rFonts w:ascii="Arial" w:hAnsi="Arial" w:cs="Arial"/>
                <w:sz w:val="22"/>
                <w:szCs w:val="22"/>
              </w:rPr>
              <w:t xml:space="preserve">GSM </w:t>
            </w:r>
            <w:r w:rsidRPr="001F36B8">
              <w:rPr>
                <w:rFonts w:ascii="Arial" w:hAnsi="Arial" w:cs="Arial"/>
                <w:sz w:val="22"/>
                <w:szCs w:val="22"/>
              </w:rPr>
              <w:t>MODEM</w:t>
            </w:r>
            <w:r w:rsidRPr="001F36B8">
              <w:rPr>
                <w:rFonts w:ascii="Arial" w:hAnsi="Arial" w:cs="Arial"/>
                <w:sz w:val="22"/>
                <w:szCs w:val="22"/>
              </w:rPr>
              <w:br/>
              <w:t>*</w:t>
            </w:r>
            <w:r w:rsidR="002160ED">
              <w:rPr>
                <w:rFonts w:ascii="Arial" w:hAnsi="Arial" w:cs="Arial"/>
                <w:sz w:val="22"/>
                <w:szCs w:val="22"/>
              </w:rPr>
              <w:t xml:space="preserve"> </w:t>
            </w:r>
            <w:r w:rsidRPr="001F36B8">
              <w:rPr>
                <w:rFonts w:ascii="Arial" w:hAnsi="Arial" w:cs="Arial"/>
                <w:sz w:val="22"/>
                <w:szCs w:val="22"/>
              </w:rPr>
              <w:t>SEDAŞ Ölçü birimi ve koli içi toplam modem miktarı: 20 ADET</w:t>
            </w:r>
            <w:r w:rsidRPr="001F36B8">
              <w:rPr>
                <w:rFonts w:ascii="Arial" w:hAnsi="Arial" w:cs="Arial"/>
                <w:sz w:val="22"/>
                <w:szCs w:val="22"/>
              </w:rPr>
              <w:br/>
              <w:t>*</w:t>
            </w:r>
            <w:r w:rsidR="002160ED">
              <w:rPr>
                <w:rFonts w:ascii="Arial" w:hAnsi="Arial" w:cs="Arial"/>
                <w:sz w:val="22"/>
                <w:szCs w:val="22"/>
              </w:rPr>
              <w:t xml:space="preserve"> </w:t>
            </w:r>
            <w:r w:rsidRPr="001F36B8">
              <w:rPr>
                <w:rFonts w:ascii="Arial" w:hAnsi="Arial" w:cs="Arial"/>
                <w:sz w:val="22"/>
                <w:szCs w:val="22"/>
              </w:rPr>
              <w:t>Koli barkodu:</w:t>
            </w:r>
            <w:r w:rsidR="006C258A">
              <w:rPr>
                <w:rFonts w:ascii="Arial" w:hAnsi="Arial" w:cs="Arial"/>
                <w:sz w:val="22"/>
                <w:szCs w:val="22"/>
              </w:rPr>
              <w:t xml:space="preserve"> </w:t>
            </w:r>
            <w:r w:rsidRPr="001F36B8">
              <w:rPr>
                <w:rFonts w:ascii="Arial" w:hAnsi="Arial" w:cs="Arial"/>
                <w:sz w:val="22"/>
                <w:szCs w:val="22"/>
              </w:rPr>
              <w:t>IIIIIIIIIIIIIIIIIII</w:t>
            </w:r>
            <w:r w:rsidRPr="001F36B8">
              <w:rPr>
                <w:rFonts w:ascii="Arial" w:hAnsi="Arial" w:cs="Arial"/>
                <w:sz w:val="22"/>
                <w:szCs w:val="22"/>
              </w:rPr>
              <w:br/>
              <w:t>*</w:t>
            </w:r>
            <w:r w:rsidR="002160ED">
              <w:rPr>
                <w:rFonts w:ascii="Arial" w:hAnsi="Arial" w:cs="Arial"/>
                <w:sz w:val="22"/>
                <w:szCs w:val="22"/>
              </w:rPr>
              <w:t xml:space="preserve"> </w:t>
            </w:r>
            <w:r w:rsidRPr="001F36B8">
              <w:rPr>
                <w:rFonts w:ascii="Arial" w:hAnsi="Arial" w:cs="Arial"/>
                <w:sz w:val="22"/>
                <w:szCs w:val="22"/>
              </w:rPr>
              <w:t xml:space="preserve">Koli </w:t>
            </w:r>
            <w:r w:rsidR="006C258A">
              <w:rPr>
                <w:rFonts w:ascii="Arial" w:hAnsi="Arial" w:cs="Arial"/>
                <w:sz w:val="22"/>
                <w:szCs w:val="22"/>
              </w:rPr>
              <w:t>S</w:t>
            </w:r>
            <w:r w:rsidRPr="001F36B8">
              <w:rPr>
                <w:rFonts w:ascii="Arial" w:hAnsi="Arial" w:cs="Arial"/>
                <w:sz w:val="22"/>
                <w:szCs w:val="22"/>
              </w:rPr>
              <w:t xml:space="preserve">eri </w:t>
            </w:r>
            <w:r w:rsidR="006C258A">
              <w:rPr>
                <w:rFonts w:ascii="Arial" w:hAnsi="Arial" w:cs="Arial"/>
                <w:sz w:val="22"/>
                <w:szCs w:val="22"/>
              </w:rPr>
              <w:t>N</w:t>
            </w:r>
            <w:r w:rsidRPr="001F36B8">
              <w:rPr>
                <w:rFonts w:ascii="Arial" w:hAnsi="Arial" w:cs="Arial"/>
                <w:sz w:val="22"/>
                <w:szCs w:val="22"/>
              </w:rPr>
              <w:t>o:</w:t>
            </w:r>
            <w:r w:rsidR="006C258A">
              <w:rPr>
                <w:rFonts w:ascii="Arial" w:hAnsi="Arial" w:cs="Arial"/>
                <w:sz w:val="22"/>
                <w:szCs w:val="22"/>
              </w:rPr>
              <w:t xml:space="preserve"> </w:t>
            </w:r>
            <w:r w:rsidRPr="001F36B8">
              <w:rPr>
                <w:rFonts w:ascii="Arial" w:hAnsi="Arial" w:cs="Arial"/>
                <w:sz w:val="22"/>
                <w:szCs w:val="22"/>
              </w:rPr>
              <w:t>KABC17000001 (K harfi + Marka ilk üç harfi + Yılın son iki rakamı+ 000001'den başlayacak şekilde sıra numarası tanımlanacak. Koli seri numarası 12 karakterden oluşacak ve Harfler Büyük karakter olacaktır.)</w:t>
            </w:r>
            <w:r w:rsidRPr="001F36B8">
              <w:rPr>
                <w:rFonts w:ascii="Arial" w:hAnsi="Arial" w:cs="Arial"/>
                <w:sz w:val="22"/>
                <w:szCs w:val="22"/>
              </w:rPr>
              <w:br/>
              <w:t>*</w:t>
            </w:r>
            <w:r w:rsidR="002160ED">
              <w:rPr>
                <w:rFonts w:ascii="Arial" w:hAnsi="Arial" w:cs="Arial"/>
                <w:sz w:val="22"/>
                <w:szCs w:val="22"/>
              </w:rPr>
              <w:t xml:space="preserve"> </w:t>
            </w:r>
            <w:r w:rsidRPr="001F36B8">
              <w:rPr>
                <w:rFonts w:ascii="Arial" w:hAnsi="Arial" w:cs="Arial"/>
                <w:sz w:val="22"/>
                <w:szCs w:val="22"/>
              </w:rPr>
              <w:t>Barkodun alt tar</w:t>
            </w:r>
            <w:r w:rsidR="00CB49F5">
              <w:rPr>
                <w:rFonts w:ascii="Arial" w:hAnsi="Arial" w:cs="Arial"/>
                <w:sz w:val="22"/>
                <w:szCs w:val="22"/>
              </w:rPr>
              <w:t>a</w:t>
            </w:r>
            <w:r w:rsidRPr="001F36B8">
              <w:rPr>
                <w:rFonts w:ascii="Arial" w:hAnsi="Arial" w:cs="Arial"/>
                <w:sz w:val="22"/>
                <w:szCs w:val="22"/>
              </w:rPr>
              <w:t>fında koli içerisindeki tüm modemlerin seri numaraları numerik olarak liste şeklinde yazılacaktır.</w:t>
            </w:r>
          </w:p>
          <w:p w14:paraId="78CBF4A2" w14:textId="6DBD8E24" w:rsidR="001C2B9E" w:rsidRPr="001F36B8" w:rsidRDefault="001C2B9E" w:rsidP="00CB49F5">
            <w:pPr>
              <w:rPr>
                <w:rFonts w:ascii="Arial" w:hAnsi="Arial" w:cs="Arial"/>
                <w:sz w:val="22"/>
                <w:szCs w:val="22"/>
              </w:rPr>
            </w:pPr>
            <w:r>
              <w:rPr>
                <w:rFonts w:ascii="Arial" w:hAnsi="Arial" w:cs="Arial"/>
                <w:sz w:val="22"/>
                <w:szCs w:val="22"/>
              </w:rPr>
              <w:t>* SEDAŞ malzeme kodu ve SEDAŞ malzeme tanımı örnek olarak belirtilmiş olup, satın alınacak malzemenin bilgileri yazılacaktır.</w:t>
            </w:r>
          </w:p>
        </w:tc>
      </w:tr>
      <w:tr w:rsidR="00B67D1B" w:rsidRPr="0076629A" w14:paraId="4F0D713C" w14:textId="77777777" w:rsidTr="00CB49F5">
        <w:trPr>
          <w:trHeight w:val="272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7916967C" w14:textId="77777777" w:rsidR="00B67D1B" w:rsidRPr="001F36B8" w:rsidRDefault="00B67D1B" w:rsidP="002061C4">
            <w:pPr>
              <w:ind w:firstLineChars="100" w:firstLine="220"/>
              <w:jc w:val="both"/>
              <w:rPr>
                <w:rFonts w:ascii="Arial" w:hAnsi="Arial" w:cs="Arial"/>
                <w:sz w:val="22"/>
                <w:szCs w:val="22"/>
              </w:rPr>
            </w:pPr>
            <w:r w:rsidRPr="001F36B8">
              <w:rPr>
                <w:rFonts w:ascii="Arial" w:hAnsi="Arial" w:cs="Arial"/>
                <w:sz w:val="22"/>
                <w:szCs w:val="22"/>
              </w:rPr>
              <w:lastRenderedPageBreak/>
              <w:t>6</w:t>
            </w:r>
          </w:p>
        </w:tc>
        <w:tc>
          <w:tcPr>
            <w:tcW w:w="8774" w:type="dxa"/>
            <w:tcBorders>
              <w:top w:val="nil"/>
              <w:left w:val="nil"/>
              <w:bottom w:val="single" w:sz="4" w:space="0" w:color="auto"/>
              <w:right w:val="single" w:sz="4" w:space="0" w:color="auto"/>
            </w:tcBorders>
            <w:shd w:val="clear" w:color="auto" w:fill="auto"/>
            <w:vAlign w:val="center"/>
            <w:hideMark/>
          </w:tcPr>
          <w:p w14:paraId="2CEA7E32" w14:textId="77777777" w:rsidR="00B67D1B" w:rsidRDefault="00B67D1B" w:rsidP="00CB49F5">
            <w:pPr>
              <w:rPr>
                <w:rFonts w:ascii="Arial" w:hAnsi="Arial" w:cs="Arial"/>
                <w:sz w:val="22"/>
                <w:szCs w:val="22"/>
              </w:rPr>
            </w:pPr>
            <w:r w:rsidRPr="001F36B8">
              <w:rPr>
                <w:rFonts w:ascii="Arial" w:hAnsi="Arial" w:cs="Arial"/>
                <w:sz w:val="22"/>
                <w:szCs w:val="22"/>
              </w:rPr>
              <w:t>Paletlerin üzerindeki barkod etiket yapısı şu şekilde olmalıdır:</w:t>
            </w:r>
            <w:r w:rsidRPr="001F36B8">
              <w:rPr>
                <w:rFonts w:ascii="Arial" w:hAnsi="Arial" w:cs="Arial"/>
                <w:sz w:val="22"/>
                <w:szCs w:val="22"/>
              </w:rPr>
              <w:br/>
              <w:t>*</w:t>
            </w:r>
            <w:r w:rsidR="002160ED">
              <w:rPr>
                <w:rFonts w:ascii="Arial" w:hAnsi="Arial" w:cs="Arial"/>
                <w:sz w:val="22"/>
                <w:szCs w:val="22"/>
              </w:rPr>
              <w:t xml:space="preserve"> </w:t>
            </w:r>
            <w:r w:rsidRPr="001F36B8">
              <w:rPr>
                <w:rFonts w:ascii="Arial" w:hAnsi="Arial" w:cs="Arial"/>
                <w:sz w:val="22"/>
                <w:szCs w:val="22"/>
              </w:rPr>
              <w:t>SEDAŞ malzeme kodu: 30000879</w:t>
            </w:r>
            <w:r w:rsidRPr="001F36B8">
              <w:rPr>
                <w:rFonts w:ascii="Arial" w:hAnsi="Arial" w:cs="Arial"/>
                <w:sz w:val="22"/>
                <w:szCs w:val="22"/>
              </w:rPr>
              <w:br/>
              <w:t>*</w:t>
            </w:r>
            <w:r w:rsidR="002160ED">
              <w:rPr>
                <w:rFonts w:ascii="Arial" w:hAnsi="Arial" w:cs="Arial"/>
                <w:sz w:val="22"/>
                <w:szCs w:val="22"/>
              </w:rPr>
              <w:t xml:space="preserve"> </w:t>
            </w:r>
            <w:r w:rsidRPr="001F36B8">
              <w:rPr>
                <w:rFonts w:ascii="Arial" w:hAnsi="Arial" w:cs="Arial"/>
                <w:sz w:val="22"/>
                <w:szCs w:val="22"/>
              </w:rPr>
              <w:t>SEDAŞ ma</w:t>
            </w:r>
            <w:r w:rsidR="00CB49F5">
              <w:rPr>
                <w:rFonts w:ascii="Arial" w:hAnsi="Arial" w:cs="Arial"/>
                <w:sz w:val="22"/>
                <w:szCs w:val="22"/>
              </w:rPr>
              <w:t>l</w:t>
            </w:r>
            <w:r w:rsidRPr="001F36B8">
              <w:rPr>
                <w:rFonts w:ascii="Arial" w:hAnsi="Arial" w:cs="Arial"/>
                <w:sz w:val="22"/>
                <w:szCs w:val="22"/>
              </w:rPr>
              <w:t xml:space="preserve">zeme tanımı: OSOS </w:t>
            </w:r>
            <w:r w:rsidR="008E769E">
              <w:rPr>
                <w:rFonts w:ascii="Arial" w:hAnsi="Arial" w:cs="Arial"/>
                <w:sz w:val="22"/>
                <w:szCs w:val="22"/>
              </w:rPr>
              <w:t>GSM</w:t>
            </w:r>
            <w:r w:rsidRPr="001F36B8">
              <w:rPr>
                <w:rFonts w:ascii="Arial" w:hAnsi="Arial" w:cs="Arial"/>
                <w:sz w:val="22"/>
                <w:szCs w:val="22"/>
              </w:rPr>
              <w:t xml:space="preserve"> MODEM</w:t>
            </w:r>
            <w:r w:rsidRPr="001F36B8">
              <w:rPr>
                <w:rFonts w:ascii="Arial" w:hAnsi="Arial" w:cs="Arial"/>
                <w:sz w:val="22"/>
                <w:szCs w:val="22"/>
              </w:rPr>
              <w:br/>
              <w:t>*</w:t>
            </w:r>
            <w:r w:rsidR="002160ED">
              <w:rPr>
                <w:rFonts w:ascii="Arial" w:hAnsi="Arial" w:cs="Arial"/>
                <w:sz w:val="22"/>
                <w:szCs w:val="22"/>
              </w:rPr>
              <w:t xml:space="preserve"> </w:t>
            </w:r>
            <w:r w:rsidRPr="001F36B8">
              <w:rPr>
                <w:rFonts w:ascii="Arial" w:hAnsi="Arial" w:cs="Arial"/>
                <w:sz w:val="22"/>
                <w:szCs w:val="22"/>
              </w:rPr>
              <w:t>SEDAŞ Ölçü birimi ve Palet içi toplam koli miktarı: 10 ADET</w:t>
            </w:r>
            <w:r w:rsidRPr="001F36B8">
              <w:rPr>
                <w:rFonts w:ascii="Arial" w:hAnsi="Arial" w:cs="Arial"/>
                <w:sz w:val="22"/>
                <w:szCs w:val="22"/>
              </w:rPr>
              <w:br/>
              <w:t>*</w:t>
            </w:r>
            <w:r w:rsidR="002160ED">
              <w:rPr>
                <w:rFonts w:ascii="Arial" w:hAnsi="Arial" w:cs="Arial"/>
                <w:sz w:val="22"/>
                <w:szCs w:val="22"/>
              </w:rPr>
              <w:t xml:space="preserve"> </w:t>
            </w:r>
            <w:r w:rsidRPr="001F36B8">
              <w:rPr>
                <w:rFonts w:ascii="Arial" w:hAnsi="Arial" w:cs="Arial"/>
                <w:sz w:val="22"/>
                <w:szCs w:val="22"/>
              </w:rPr>
              <w:t xml:space="preserve">Palet </w:t>
            </w:r>
            <w:proofErr w:type="gramStart"/>
            <w:r w:rsidRPr="001F36B8">
              <w:rPr>
                <w:rFonts w:ascii="Arial" w:hAnsi="Arial" w:cs="Arial"/>
                <w:sz w:val="22"/>
                <w:szCs w:val="22"/>
              </w:rPr>
              <w:t xml:space="preserve">barkodu:   </w:t>
            </w:r>
            <w:proofErr w:type="gramEnd"/>
            <w:r w:rsidRPr="001F36B8">
              <w:rPr>
                <w:rFonts w:ascii="Arial" w:hAnsi="Arial" w:cs="Arial"/>
                <w:sz w:val="22"/>
                <w:szCs w:val="22"/>
              </w:rPr>
              <w:t>IIIIIIIIIIIIIIIIIII</w:t>
            </w:r>
            <w:r w:rsidRPr="001F36B8">
              <w:rPr>
                <w:rFonts w:ascii="Arial" w:hAnsi="Arial" w:cs="Arial"/>
                <w:sz w:val="22"/>
                <w:szCs w:val="22"/>
              </w:rPr>
              <w:br/>
              <w:t>*</w:t>
            </w:r>
            <w:r w:rsidR="002160ED">
              <w:rPr>
                <w:rFonts w:ascii="Arial" w:hAnsi="Arial" w:cs="Arial"/>
                <w:sz w:val="22"/>
                <w:szCs w:val="22"/>
              </w:rPr>
              <w:t xml:space="preserve"> </w:t>
            </w:r>
            <w:r w:rsidRPr="001F36B8">
              <w:rPr>
                <w:rFonts w:ascii="Arial" w:hAnsi="Arial" w:cs="Arial"/>
                <w:sz w:val="22"/>
                <w:szCs w:val="22"/>
              </w:rPr>
              <w:t xml:space="preserve">Palet seri </w:t>
            </w:r>
            <w:proofErr w:type="spellStart"/>
            <w:r w:rsidRPr="001F36B8">
              <w:rPr>
                <w:rFonts w:ascii="Arial" w:hAnsi="Arial" w:cs="Arial"/>
                <w:sz w:val="22"/>
                <w:szCs w:val="22"/>
              </w:rPr>
              <w:t>no</w:t>
            </w:r>
            <w:proofErr w:type="spellEnd"/>
            <w:r w:rsidRPr="001F36B8">
              <w:rPr>
                <w:rFonts w:ascii="Arial" w:hAnsi="Arial" w:cs="Arial"/>
                <w:sz w:val="22"/>
                <w:szCs w:val="22"/>
              </w:rPr>
              <w:t>:  PABC17000001 (P harfi + Marka ilk üç harfi + Yılın son iki rakamı+ 000001'den başlayacak şekilde sıra numarası tanımlanacak. Koli seri numarası 12 karakterden oluşacak ve Harfler Büyük karakter olacaktır.)</w:t>
            </w:r>
            <w:r w:rsidRPr="001F36B8">
              <w:rPr>
                <w:rFonts w:ascii="Arial" w:hAnsi="Arial" w:cs="Arial"/>
                <w:sz w:val="22"/>
                <w:szCs w:val="22"/>
              </w:rPr>
              <w:br/>
              <w:t>*</w:t>
            </w:r>
            <w:r w:rsidR="00CC2C09">
              <w:rPr>
                <w:rFonts w:ascii="Arial" w:hAnsi="Arial" w:cs="Arial"/>
                <w:sz w:val="22"/>
                <w:szCs w:val="22"/>
              </w:rPr>
              <w:t xml:space="preserve"> </w:t>
            </w:r>
            <w:r w:rsidRPr="001F36B8">
              <w:rPr>
                <w:rFonts w:ascii="Arial" w:hAnsi="Arial" w:cs="Arial"/>
                <w:sz w:val="22"/>
                <w:szCs w:val="22"/>
              </w:rPr>
              <w:t>Barkodun alt tar</w:t>
            </w:r>
            <w:r w:rsidR="00CB49F5">
              <w:rPr>
                <w:rFonts w:ascii="Arial" w:hAnsi="Arial" w:cs="Arial"/>
                <w:sz w:val="22"/>
                <w:szCs w:val="22"/>
              </w:rPr>
              <w:t>a</w:t>
            </w:r>
            <w:r w:rsidRPr="001F36B8">
              <w:rPr>
                <w:rFonts w:ascii="Arial" w:hAnsi="Arial" w:cs="Arial"/>
                <w:sz w:val="22"/>
                <w:szCs w:val="22"/>
              </w:rPr>
              <w:t>fında palet içerisindeki tüm kolilerin seri numaraları numerik olarak liste şeklinde yazılacaktır.</w:t>
            </w:r>
          </w:p>
          <w:p w14:paraId="72981292" w14:textId="7B3312E4" w:rsidR="00CF7538" w:rsidRPr="001F36B8" w:rsidRDefault="00CF7538" w:rsidP="00CB49F5">
            <w:pPr>
              <w:rPr>
                <w:rFonts w:ascii="Arial" w:hAnsi="Arial" w:cs="Arial"/>
                <w:sz w:val="22"/>
                <w:szCs w:val="22"/>
              </w:rPr>
            </w:pPr>
            <w:r>
              <w:rPr>
                <w:rFonts w:ascii="Arial" w:hAnsi="Arial" w:cs="Arial"/>
                <w:sz w:val="22"/>
                <w:szCs w:val="22"/>
              </w:rPr>
              <w:t xml:space="preserve">* </w:t>
            </w:r>
            <w:r w:rsidR="00284B5E">
              <w:rPr>
                <w:rFonts w:ascii="Arial" w:hAnsi="Arial" w:cs="Arial"/>
                <w:sz w:val="22"/>
                <w:szCs w:val="22"/>
              </w:rPr>
              <w:t>SEDAŞ malzeme kodu ve SEDAŞ malzeme tanımı örnek olarak belirtilmiş olup, satın alınacak malzemenin bilgileri yazılacaktır.</w:t>
            </w:r>
          </w:p>
        </w:tc>
      </w:tr>
      <w:tr w:rsidR="00B67D1B" w:rsidRPr="0076629A" w14:paraId="1F723DED" w14:textId="77777777" w:rsidTr="00CB49F5">
        <w:trPr>
          <w:trHeight w:val="60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51BDF0EC" w14:textId="77777777" w:rsidR="00B67D1B" w:rsidRPr="001F36B8" w:rsidRDefault="00B67D1B" w:rsidP="002061C4">
            <w:pPr>
              <w:ind w:firstLineChars="100" w:firstLine="220"/>
              <w:jc w:val="both"/>
              <w:rPr>
                <w:rFonts w:ascii="Arial" w:hAnsi="Arial" w:cs="Arial"/>
                <w:sz w:val="22"/>
                <w:szCs w:val="22"/>
              </w:rPr>
            </w:pPr>
            <w:r w:rsidRPr="001F36B8">
              <w:rPr>
                <w:rFonts w:ascii="Arial" w:hAnsi="Arial" w:cs="Arial"/>
                <w:sz w:val="22"/>
                <w:szCs w:val="22"/>
              </w:rPr>
              <w:t>7</w:t>
            </w:r>
          </w:p>
        </w:tc>
        <w:tc>
          <w:tcPr>
            <w:tcW w:w="8774" w:type="dxa"/>
            <w:tcBorders>
              <w:top w:val="nil"/>
              <w:left w:val="nil"/>
              <w:bottom w:val="single" w:sz="4" w:space="0" w:color="auto"/>
              <w:right w:val="single" w:sz="4" w:space="0" w:color="auto"/>
            </w:tcBorders>
            <w:shd w:val="clear" w:color="auto" w:fill="auto"/>
            <w:vAlign w:val="center"/>
            <w:hideMark/>
          </w:tcPr>
          <w:p w14:paraId="7ED07DAC" w14:textId="63A846F2" w:rsidR="00B67D1B" w:rsidRPr="001F36B8" w:rsidRDefault="00B67D1B" w:rsidP="002061C4">
            <w:pPr>
              <w:jc w:val="both"/>
              <w:rPr>
                <w:rFonts w:ascii="Arial" w:hAnsi="Arial" w:cs="Arial"/>
                <w:sz w:val="22"/>
                <w:szCs w:val="22"/>
              </w:rPr>
            </w:pPr>
            <w:r w:rsidRPr="001F36B8">
              <w:rPr>
                <w:rFonts w:ascii="Arial" w:hAnsi="Arial" w:cs="Arial"/>
                <w:sz w:val="22"/>
                <w:szCs w:val="22"/>
              </w:rPr>
              <w:t xml:space="preserve">Sevkiyat öncesi modeme ait veriler (IMEI numaraları, </w:t>
            </w:r>
            <w:r w:rsidR="00610FDC">
              <w:rPr>
                <w:rFonts w:ascii="Arial" w:hAnsi="Arial" w:cs="Arial"/>
                <w:sz w:val="22"/>
                <w:szCs w:val="22"/>
              </w:rPr>
              <w:t>k</w:t>
            </w:r>
            <w:r w:rsidRPr="001F36B8">
              <w:rPr>
                <w:rFonts w:ascii="Arial" w:hAnsi="Arial" w:cs="Arial"/>
                <w:sz w:val="22"/>
                <w:szCs w:val="22"/>
              </w:rPr>
              <w:t xml:space="preserve">oli ve palet </w:t>
            </w:r>
            <w:r w:rsidR="00610FDC">
              <w:rPr>
                <w:rFonts w:ascii="Arial" w:hAnsi="Arial" w:cs="Arial"/>
                <w:sz w:val="22"/>
                <w:szCs w:val="22"/>
              </w:rPr>
              <w:t>s</w:t>
            </w:r>
            <w:r w:rsidRPr="001F36B8">
              <w:rPr>
                <w:rFonts w:ascii="Arial" w:hAnsi="Arial" w:cs="Arial"/>
                <w:sz w:val="22"/>
                <w:szCs w:val="22"/>
              </w:rPr>
              <w:t xml:space="preserve">erileri vb.) </w:t>
            </w:r>
            <w:r w:rsidR="00610FDC">
              <w:rPr>
                <w:rFonts w:ascii="Arial" w:hAnsi="Arial" w:cs="Arial"/>
                <w:sz w:val="22"/>
                <w:szCs w:val="22"/>
              </w:rPr>
              <w:t>Şirket</w:t>
            </w:r>
            <w:r w:rsidRPr="001F36B8">
              <w:rPr>
                <w:rFonts w:ascii="Arial" w:hAnsi="Arial" w:cs="Arial"/>
                <w:sz w:val="22"/>
                <w:szCs w:val="22"/>
              </w:rPr>
              <w:t xml:space="preserve"> ile paylaşılacaktır. Hazırlanacak tablo formatı </w:t>
            </w:r>
            <w:r w:rsidR="00610FDC">
              <w:rPr>
                <w:rFonts w:ascii="Arial" w:hAnsi="Arial" w:cs="Arial"/>
                <w:sz w:val="22"/>
                <w:szCs w:val="22"/>
              </w:rPr>
              <w:t>Şirket</w:t>
            </w:r>
            <w:r w:rsidRPr="001F36B8">
              <w:rPr>
                <w:rFonts w:ascii="Arial" w:hAnsi="Arial" w:cs="Arial"/>
                <w:sz w:val="22"/>
                <w:szCs w:val="22"/>
              </w:rPr>
              <w:t xml:space="preserve"> tarafından belirlenecektir.</w:t>
            </w:r>
          </w:p>
        </w:tc>
      </w:tr>
    </w:tbl>
    <w:p w14:paraId="0DFA993A" w14:textId="2CF590C3" w:rsidR="00B67D1B" w:rsidRPr="00B67D1B" w:rsidRDefault="00B67D1B" w:rsidP="00B67D1B">
      <w:pPr>
        <w:pStyle w:val="ListeParagraf"/>
        <w:numPr>
          <w:ilvl w:val="0"/>
          <w:numId w:val="7"/>
        </w:numPr>
        <w:spacing w:before="120" w:after="120" w:line="360" w:lineRule="auto"/>
        <w:jc w:val="both"/>
        <w:rPr>
          <w:rFonts w:ascii="Arial" w:hAnsi="Arial" w:cs="Arial"/>
          <w:sz w:val="22"/>
          <w:szCs w:val="22"/>
        </w:rPr>
      </w:pPr>
      <w:r w:rsidRPr="00104EEE">
        <w:rPr>
          <w:rFonts w:ascii="Arial" w:hAnsi="Arial" w:cs="Arial"/>
          <w:b/>
          <w:sz w:val="22"/>
          <w:szCs w:val="22"/>
        </w:rPr>
        <w:t>Alet, aksesuar ve gerekli diğer kalemler</w:t>
      </w:r>
    </w:p>
    <w:p w14:paraId="63BF5E42" w14:textId="0D56EE83" w:rsidR="00B67D1B" w:rsidRPr="00262393" w:rsidRDefault="00B67D1B" w:rsidP="00262393">
      <w:pPr>
        <w:spacing w:before="240" w:after="240"/>
        <w:jc w:val="both"/>
        <w:rPr>
          <w:rFonts w:ascii="Arial" w:hAnsi="Arial" w:cs="Arial"/>
          <w:bCs/>
          <w:kern w:val="32"/>
          <w:sz w:val="22"/>
          <w:szCs w:val="22"/>
        </w:rPr>
      </w:pPr>
      <w:r w:rsidRPr="00262393">
        <w:rPr>
          <w:rFonts w:ascii="Arial" w:hAnsi="Arial" w:cs="Arial"/>
          <w:bCs/>
          <w:kern w:val="32"/>
          <w:sz w:val="22"/>
          <w:szCs w:val="22"/>
        </w:rPr>
        <w:t>-</w:t>
      </w:r>
    </w:p>
    <w:p w14:paraId="313DDA89" w14:textId="267C7BC8" w:rsidR="00B67D1B" w:rsidRDefault="00B67D1B" w:rsidP="00B67D1B">
      <w:pPr>
        <w:pStyle w:val="ListeParagraf"/>
        <w:numPr>
          <w:ilvl w:val="0"/>
          <w:numId w:val="7"/>
        </w:numPr>
        <w:spacing w:before="120" w:after="120" w:line="360" w:lineRule="auto"/>
        <w:rPr>
          <w:rFonts w:ascii="Arial" w:hAnsi="Arial" w:cs="Arial"/>
          <w:b/>
          <w:bCs/>
          <w:sz w:val="22"/>
          <w:szCs w:val="22"/>
        </w:rPr>
      </w:pPr>
      <w:r w:rsidRPr="00B67D1B">
        <w:rPr>
          <w:rFonts w:ascii="Arial" w:hAnsi="Arial" w:cs="Arial"/>
          <w:b/>
          <w:bCs/>
          <w:sz w:val="22"/>
          <w:szCs w:val="22"/>
        </w:rPr>
        <w:t>Çevreye Etki Boyutları, Tehlikelilik Özellikleri (kimyasal niteliği taşıyorsa veya bir kimyasalla kullanımı gerekiyorsa)</w:t>
      </w:r>
    </w:p>
    <w:p w14:paraId="375782F7" w14:textId="68B2A85C" w:rsidR="00B67D1B" w:rsidRPr="005247E4" w:rsidRDefault="00B67D1B" w:rsidP="00262393">
      <w:pPr>
        <w:spacing w:before="240" w:after="240"/>
        <w:jc w:val="both"/>
        <w:rPr>
          <w:rFonts w:ascii="Arial" w:hAnsi="Arial" w:cs="Arial"/>
          <w:bCs/>
          <w:kern w:val="32"/>
          <w:sz w:val="22"/>
          <w:szCs w:val="22"/>
        </w:rPr>
      </w:pPr>
      <w:r w:rsidRPr="005247E4">
        <w:rPr>
          <w:rFonts w:ascii="Arial" w:hAnsi="Arial" w:cs="Arial"/>
          <w:bCs/>
          <w:kern w:val="32"/>
          <w:sz w:val="22"/>
          <w:szCs w:val="22"/>
        </w:rPr>
        <w:t>Tedarikçi, tüm çevre kanun, tüzük ve yönetmeliklerine uyarak, çevreyi koruyacak şekilde işlerini yürütmesi gerekmektedir.</w:t>
      </w:r>
    </w:p>
    <w:p w14:paraId="2F42A921" w14:textId="3B080098" w:rsidR="00B67D1B" w:rsidRPr="00B67D1B" w:rsidRDefault="00B67D1B" w:rsidP="00B67D1B">
      <w:pPr>
        <w:pStyle w:val="ListeParagraf"/>
        <w:numPr>
          <w:ilvl w:val="0"/>
          <w:numId w:val="7"/>
        </w:numPr>
        <w:spacing w:before="120" w:after="120" w:line="360" w:lineRule="auto"/>
        <w:rPr>
          <w:rFonts w:ascii="Arial" w:hAnsi="Arial" w:cs="Arial"/>
          <w:b/>
          <w:bCs/>
          <w:sz w:val="22"/>
          <w:szCs w:val="22"/>
        </w:rPr>
      </w:pPr>
      <w:r w:rsidRPr="00104EEE">
        <w:rPr>
          <w:rFonts w:ascii="Arial" w:hAnsi="Arial" w:cs="Arial"/>
          <w:b/>
          <w:sz w:val="22"/>
          <w:szCs w:val="22"/>
        </w:rPr>
        <w:t>İş Sağlığı ve Güvenliği açısından kullanımı esnasında uyulması gereken kurallar</w:t>
      </w:r>
    </w:p>
    <w:p w14:paraId="3D0BA7BA" w14:textId="20A070C8" w:rsidR="00B67D1B" w:rsidRPr="005247E4" w:rsidRDefault="00B67D1B" w:rsidP="00262393">
      <w:pPr>
        <w:spacing w:before="240" w:after="240"/>
        <w:jc w:val="both"/>
        <w:rPr>
          <w:rFonts w:ascii="Arial" w:hAnsi="Arial" w:cs="Arial"/>
          <w:bCs/>
          <w:kern w:val="32"/>
          <w:sz w:val="22"/>
          <w:szCs w:val="22"/>
        </w:rPr>
      </w:pPr>
      <w:r w:rsidRPr="005247E4">
        <w:rPr>
          <w:rFonts w:ascii="Arial" w:hAnsi="Arial" w:cs="Arial"/>
          <w:bCs/>
          <w:kern w:val="32"/>
          <w:sz w:val="22"/>
          <w:szCs w:val="22"/>
        </w:rPr>
        <w:t xml:space="preserve">Tedarikçi; kanunlarda, tüzüklerde ve yönetmeliklerde öngörülen her türlü önlemin yanında, o işyerinde iş güvenliğini sağlamak için gerekli olan ve bilimin, tecrübenin, teknolojinin </w:t>
      </w:r>
      <w:proofErr w:type="gramStart"/>
      <w:r w:rsidRPr="005247E4">
        <w:rPr>
          <w:rFonts w:ascii="Arial" w:hAnsi="Arial" w:cs="Arial"/>
          <w:bCs/>
          <w:kern w:val="32"/>
          <w:sz w:val="22"/>
          <w:szCs w:val="22"/>
        </w:rPr>
        <w:t>imkan</w:t>
      </w:r>
      <w:proofErr w:type="gramEnd"/>
      <w:r w:rsidRPr="005247E4">
        <w:rPr>
          <w:rFonts w:ascii="Arial" w:hAnsi="Arial" w:cs="Arial"/>
          <w:bCs/>
          <w:kern w:val="32"/>
          <w:sz w:val="22"/>
          <w:szCs w:val="22"/>
        </w:rPr>
        <w:t xml:space="preserve"> verdiği her türlü önlemi mevzuatta hükme bağlanmamış olsa da almakla yükümlüdür. Bu amaçla Tedarikçi İşyerinde iş sağlığı ve güvenliği organizasyonu kurmak iş kazası ve meslek hastalığı risklerini tespit etmek ve bunlara karşı tedbir alınmasını sağlamak zorundadır.</w:t>
      </w:r>
    </w:p>
    <w:p w14:paraId="40E20C8B" w14:textId="6612D25E" w:rsidR="00B67D1B" w:rsidRPr="00B67D1B" w:rsidRDefault="00B67D1B" w:rsidP="00B67D1B">
      <w:pPr>
        <w:pStyle w:val="ListeParagraf"/>
        <w:numPr>
          <w:ilvl w:val="0"/>
          <w:numId w:val="7"/>
        </w:numPr>
        <w:spacing w:before="120" w:after="120" w:line="360" w:lineRule="auto"/>
        <w:rPr>
          <w:rFonts w:ascii="Arial" w:hAnsi="Arial" w:cs="Arial"/>
          <w:b/>
          <w:bCs/>
          <w:sz w:val="22"/>
          <w:szCs w:val="22"/>
        </w:rPr>
      </w:pPr>
      <w:r w:rsidRPr="00104EEE">
        <w:rPr>
          <w:rFonts w:ascii="Arial" w:hAnsi="Arial" w:cs="Arial"/>
          <w:b/>
          <w:sz w:val="22"/>
          <w:szCs w:val="22"/>
        </w:rPr>
        <w:t>Garanti Koşulları</w:t>
      </w:r>
    </w:p>
    <w:p w14:paraId="4217ED82" w14:textId="2028DEAB" w:rsidR="00B67D1B" w:rsidRPr="00E22157" w:rsidRDefault="00B67D1B" w:rsidP="00262393">
      <w:pPr>
        <w:spacing w:before="240" w:after="240"/>
        <w:jc w:val="both"/>
        <w:rPr>
          <w:rFonts w:ascii="Arial" w:hAnsi="Arial" w:cs="Arial"/>
          <w:bCs/>
          <w:kern w:val="32"/>
          <w:sz w:val="22"/>
          <w:szCs w:val="22"/>
        </w:rPr>
      </w:pPr>
      <w:r w:rsidRPr="00E22157">
        <w:rPr>
          <w:rFonts w:ascii="Arial" w:hAnsi="Arial" w:cs="Arial"/>
          <w:bCs/>
          <w:kern w:val="32"/>
          <w:sz w:val="22"/>
          <w:szCs w:val="22"/>
        </w:rPr>
        <w:t xml:space="preserve">Tedarikçi </w:t>
      </w:r>
      <w:r w:rsidR="00584EC8" w:rsidRPr="003D302A">
        <w:rPr>
          <w:rFonts w:ascii="Arial" w:hAnsi="Arial" w:cs="Arial"/>
          <w:sz w:val="22"/>
          <w:szCs w:val="22"/>
        </w:rPr>
        <w:t>OSOS GSM</w:t>
      </w:r>
      <w:r w:rsidRPr="00E22157">
        <w:rPr>
          <w:rFonts w:ascii="Arial" w:hAnsi="Arial" w:cs="Arial"/>
          <w:bCs/>
          <w:kern w:val="32"/>
          <w:sz w:val="22"/>
          <w:szCs w:val="22"/>
        </w:rPr>
        <w:t xml:space="preserve"> modemler için, hammadde ve üretim hatalarına karşın 2 (iki) yıl garanti verecektir. Yıl içinde garanti için gerekli yedek parça nakliye montaj işlemlerini bedelsiz yapacaktır. </w:t>
      </w:r>
    </w:p>
    <w:p w14:paraId="2AFF7E7A" w14:textId="73359D6F" w:rsidR="00B67D1B" w:rsidRPr="00E22157" w:rsidRDefault="00B67D1B" w:rsidP="00262393">
      <w:pPr>
        <w:spacing w:before="240" w:after="240"/>
        <w:jc w:val="both"/>
        <w:rPr>
          <w:rFonts w:ascii="Arial" w:hAnsi="Arial" w:cs="Arial"/>
          <w:bCs/>
          <w:kern w:val="32"/>
          <w:sz w:val="22"/>
          <w:szCs w:val="22"/>
        </w:rPr>
      </w:pPr>
      <w:r w:rsidRPr="00E22157">
        <w:rPr>
          <w:rFonts w:ascii="Arial" w:hAnsi="Arial" w:cs="Arial"/>
          <w:bCs/>
          <w:kern w:val="32"/>
          <w:sz w:val="22"/>
          <w:szCs w:val="22"/>
        </w:rPr>
        <w:t xml:space="preserve">Malzeme, ekipman ve demirbaş üreticinin yerinden </w:t>
      </w:r>
      <w:r w:rsidR="00636AE5">
        <w:rPr>
          <w:rFonts w:ascii="Arial" w:hAnsi="Arial" w:cs="Arial"/>
          <w:bCs/>
          <w:kern w:val="32"/>
          <w:sz w:val="22"/>
          <w:szCs w:val="22"/>
        </w:rPr>
        <w:t>Şirket</w:t>
      </w:r>
      <w:r w:rsidRPr="00E22157">
        <w:rPr>
          <w:rFonts w:ascii="Arial" w:hAnsi="Arial" w:cs="Arial"/>
          <w:bCs/>
          <w:kern w:val="32"/>
          <w:sz w:val="22"/>
          <w:szCs w:val="22"/>
        </w:rPr>
        <w:t xml:space="preserve"> tarafından teslim alınsa bile kabulü SEDAŞ Tesellüm ve Giriş Kontrolü sonucuna göre yapılacaktır. Teslim alımda veya giriş kalite kontrol sırasında uygunsuzluk bulunması durumunda iade / yeni teslim / düzeltme işlemi gerçekleştirilecektir. </w:t>
      </w:r>
    </w:p>
    <w:p w14:paraId="7B1D4F1D" w14:textId="77DD136A" w:rsidR="00B67D1B" w:rsidRPr="00E22157" w:rsidRDefault="00B67D1B" w:rsidP="00262393">
      <w:pPr>
        <w:spacing w:before="240" w:after="240"/>
        <w:jc w:val="both"/>
        <w:rPr>
          <w:rFonts w:ascii="Arial" w:hAnsi="Arial" w:cs="Arial"/>
          <w:bCs/>
          <w:kern w:val="32"/>
          <w:sz w:val="22"/>
          <w:szCs w:val="22"/>
        </w:rPr>
      </w:pPr>
      <w:r w:rsidRPr="00E22157">
        <w:rPr>
          <w:rFonts w:ascii="Arial" w:hAnsi="Arial" w:cs="Arial"/>
          <w:bCs/>
          <w:kern w:val="32"/>
          <w:sz w:val="22"/>
          <w:szCs w:val="22"/>
        </w:rPr>
        <w:t>Modemde teslimat sonrası tespit edilen her türlü yazılımsal hata süresiz olarak (garanti süresi dışında da) en fazla bir ay içerisinde düzeltilmelidir.</w:t>
      </w:r>
    </w:p>
    <w:p w14:paraId="773EC8A8" w14:textId="19DEC2F9" w:rsidR="00B67D1B" w:rsidRPr="00E22157" w:rsidRDefault="00B67D1B" w:rsidP="00262393">
      <w:pPr>
        <w:spacing w:before="240" w:after="240"/>
        <w:jc w:val="both"/>
        <w:rPr>
          <w:rFonts w:ascii="Arial" w:hAnsi="Arial" w:cs="Arial"/>
          <w:bCs/>
          <w:kern w:val="32"/>
          <w:sz w:val="22"/>
          <w:szCs w:val="22"/>
        </w:rPr>
      </w:pPr>
      <w:r w:rsidRPr="00E22157">
        <w:rPr>
          <w:rFonts w:ascii="Arial" w:hAnsi="Arial" w:cs="Arial"/>
          <w:bCs/>
          <w:kern w:val="32"/>
          <w:sz w:val="22"/>
          <w:szCs w:val="22"/>
        </w:rPr>
        <w:t xml:space="preserve">Garanti kapsamında tedarikçiye iade edilen ürünlerin iade nakliye bedelleri ve arıza bakım veya ürünü yenisiyle değiştirme sonrası </w:t>
      </w:r>
      <w:proofErr w:type="spellStart"/>
      <w:r w:rsidR="00912136">
        <w:rPr>
          <w:rFonts w:ascii="Arial" w:hAnsi="Arial" w:cs="Arial"/>
          <w:bCs/>
          <w:kern w:val="32"/>
          <w:sz w:val="22"/>
          <w:szCs w:val="22"/>
        </w:rPr>
        <w:t>ŞİRKET’e</w:t>
      </w:r>
      <w:proofErr w:type="spellEnd"/>
      <w:r w:rsidRPr="00E22157">
        <w:rPr>
          <w:rFonts w:ascii="Arial" w:hAnsi="Arial" w:cs="Arial"/>
          <w:bCs/>
          <w:kern w:val="32"/>
          <w:sz w:val="22"/>
          <w:szCs w:val="22"/>
        </w:rPr>
        <w:t xml:space="preserve"> tekrar gönderilen ürünlerin nakliye bedelleri tedarikçiye aittir.</w:t>
      </w:r>
    </w:p>
    <w:p w14:paraId="77BECC02" w14:textId="0138DCF4" w:rsidR="00B67D1B" w:rsidRPr="00B67D1B" w:rsidRDefault="00B67D1B" w:rsidP="00B67D1B">
      <w:pPr>
        <w:pStyle w:val="ListeParagraf"/>
        <w:numPr>
          <w:ilvl w:val="0"/>
          <w:numId w:val="7"/>
        </w:numPr>
        <w:spacing w:before="120" w:after="120" w:line="360" w:lineRule="auto"/>
        <w:rPr>
          <w:rFonts w:ascii="Arial" w:hAnsi="Arial" w:cs="Arial"/>
          <w:b/>
          <w:bCs/>
          <w:sz w:val="22"/>
          <w:szCs w:val="22"/>
        </w:rPr>
      </w:pPr>
      <w:r w:rsidRPr="00104EEE">
        <w:rPr>
          <w:rFonts w:ascii="Arial" w:hAnsi="Arial" w:cs="Arial"/>
          <w:b/>
          <w:sz w:val="22"/>
          <w:szCs w:val="22"/>
        </w:rPr>
        <w:lastRenderedPageBreak/>
        <w:t>Montaj ve Bakım-Onarım Hizmetleri</w:t>
      </w:r>
    </w:p>
    <w:p w14:paraId="7D812ACB" w14:textId="0874BBF7" w:rsidR="00B67D1B" w:rsidRPr="00EC28BE" w:rsidRDefault="00B67D1B" w:rsidP="00FF7057">
      <w:pPr>
        <w:spacing w:before="240" w:after="240"/>
        <w:jc w:val="both"/>
        <w:rPr>
          <w:rFonts w:ascii="Arial" w:hAnsi="Arial" w:cs="Arial"/>
          <w:bCs/>
          <w:kern w:val="32"/>
          <w:sz w:val="22"/>
          <w:szCs w:val="22"/>
        </w:rPr>
      </w:pPr>
      <w:r w:rsidRPr="00EC28BE">
        <w:rPr>
          <w:rFonts w:ascii="Arial" w:hAnsi="Arial" w:cs="Arial"/>
          <w:bCs/>
          <w:kern w:val="32"/>
          <w:sz w:val="22"/>
          <w:szCs w:val="22"/>
        </w:rPr>
        <w:t>YÜKLENİCİ tarafından, garanti kapsamında tedarikçiye iade edilen ürünlerin kontrolü/bakımı sonrasında ŞİRKET’ e gönderilen ürünlerle</w:t>
      </w:r>
      <w:r w:rsidR="00912136">
        <w:rPr>
          <w:rFonts w:ascii="Arial" w:hAnsi="Arial" w:cs="Arial"/>
          <w:bCs/>
          <w:kern w:val="32"/>
          <w:sz w:val="22"/>
          <w:szCs w:val="22"/>
        </w:rPr>
        <w:t xml:space="preserve"> </w:t>
      </w:r>
      <w:r w:rsidRPr="00EC28BE">
        <w:rPr>
          <w:rFonts w:ascii="Arial" w:hAnsi="Arial" w:cs="Arial"/>
          <w:bCs/>
          <w:kern w:val="32"/>
          <w:sz w:val="22"/>
          <w:szCs w:val="22"/>
        </w:rPr>
        <w:t>birlikte yapılan işlemleri belirten açıklayıcı bir raporun ŞİRKET’ e gönderilmesi sağlanacaktır.</w:t>
      </w:r>
    </w:p>
    <w:p w14:paraId="75914664" w14:textId="0EF9E1DD" w:rsidR="00B67D1B" w:rsidRDefault="00B67D1B" w:rsidP="00B67D1B">
      <w:pPr>
        <w:pStyle w:val="ListeParagraf"/>
        <w:numPr>
          <w:ilvl w:val="0"/>
          <w:numId w:val="7"/>
        </w:numPr>
        <w:spacing w:before="120" w:after="120" w:line="360" w:lineRule="auto"/>
        <w:rPr>
          <w:rFonts w:ascii="Arial" w:hAnsi="Arial" w:cs="Arial"/>
          <w:b/>
          <w:sz w:val="22"/>
          <w:szCs w:val="22"/>
        </w:rPr>
      </w:pPr>
      <w:r w:rsidRPr="00B67D1B">
        <w:rPr>
          <w:rFonts w:ascii="Arial" w:hAnsi="Arial" w:cs="Arial"/>
          <w:b/>
          <w:sz w:val="22"/>
          <w:szCs w:val="22"/>
        </w:rPr>
        <w:t>Birim fiyatlar ve Birim Fiyat Tarifleri</w:t>
      </w:r>
    </w:p>
    <w:p w14:paraId="235A8E50" w14:textId="607BF3D3" w:rsidR="00FE79CF" w:rsidRPr="00FF7057" w:rsidRDefault="00FE79CF" w:rsidP="00FF7057">
      <w:pPr>
        <w:spacing w:before="240" w:after="240"/>
        <w:jc w:val="both"/>
        <w:rPr>
          <w:rFonts w:ascii="Arial" w:hAnsi="Arial" w:cs="Arial"/>
          <w:bCs/>
          <w:kern w:val="32"/>
          <w:sz w:val="22"/>
          <w:szCs w:val="22"/>
        </w:rPr>
      </w:pPr>
      <w:r w:rsidRPr="00FF7057">
        <w:rPr>
          <w:rFonts w:ascii="Arial" w:hAnsi="Arial" w:cs="Arial"/>
          <w:bCs/>
          <w:kern w:val="32"/>
          <w:sz w:val="22"/>
          <w:szCs w:val="22"/>
        </w:rPr>
        <w:t>-</w:t>
      </w:r>
    </w:p>
    <w:p w14:paraId="1AC2457B" w14:textId="61C3389D" w:rsidR="00B67D1B" w:rsidRPr="00FE79CF" w:rsidRDefault="00FE79CF" w:rsidP="00B67D1B">
      <w:pPr>
        <w:pStyle w:val="ListeParagraf"/>
        <w:numPr>
          <w:ilvl w:val="0"/>
          <w:numId w:val="7"/>
        </w:numPr>
        <w:spacing w:before="120" w:after="120" w:line="360" w:lineRule="auto"/>
        <w:rPr>
          <w:rFonts w:ascii="Arial" w:hAnsi="Arial" w:cs="Arial"/>
          <w:b/>
          <w:bCs/>
          <w:sz w:val="22"/>
          <w:szCs w:val="22"/>
        </w:rPr>
      </w:pPr>
      <w:r w:rsidRPr="00FE79CF">
        <w:rPr>
          <w:rFonts w:ascii="Arial" w:hAnsi="Arial" w:cs="Arial"/>
          <w:b/>
          <w:bCs/>
          <w:color w:val="000000" w:themeColor="text1"/>
          <w:sz w:val="22"/>
          <w:szCs w:val="22"/>
        </w:rPr>
        <w:t>Teklif fiyatına dahil olan /olmayan hususlar</w:t>
      </w:r>
    </w:p>
    <w:p w14:paraId="195FC82A" w14:textId="0D4B35A2" w:rsidR="00FE79CF" w:rsidRPr="00FF7057" w:rsidRDefault="00FE79CF" w:rsidP="00FF7057">
      <w:pPr>
        <w:spacing w:before="240" w:after="240"/>
        <w:jc w:val="both"/>
        <w:rPr>
          <w:rFonts w:ascii="Arial" w:hAnsi="Arial" w:cs="Arial"/>
          <w:bCs/>
          <w:kern w:val="32"/>
          <w:sz w:val="22"/>
          <w:szCs w:val="22"/>
        </w:rPr>
      </w:pPr>
      <w:r w:rsidRPr="00FF7057">
        <w:rPr>
          <w:rFonts w:ascii="Arial" w:hAnsi="Arial" w:cs="Arial"/>
          <w:bCs/>
          <w:kern w:val="32"/>
          <w:sz w:val="22"/>
          <w:szCs w:val="22"/>
        </w:rPr>
        <w:t>-</w:t>
      </w:r>
    </w:p>
    <w:p w14:paraId="757D44BF" w14:textId="7D52ED80" w:rsidR="00FE79CF" w:rsidRDefault="00FE79CF" w:rsidP="00B67D1B">
      <w:pPr>
        <w:pStyle w:val="ListeParagraf"/>
        <w:numPr>
          <w:ilvl w:val="0"/>
          <w:numId w:val="7"/>
        </w:numPr>
        <w:spacing w:before="120" w:after="120" w:line="360" w:lineRule="auto"/>
        <w:rPr>
          <w:rFonts w:ascii="Arial" w:hAnsi="Arial" w:cs="Arial"/>
          <w:b/>
          <w:bCs/>
          <w:sz w:val="22"/>
          <w:szCs w:val="22"/>
        </w:rPr>
      </w:pPr>
      <w:r w:rsidRPr="00FE79CF">
        <w:rPr>
          <w:rFonts w:ascii="Arial" w:hAnsi="Arial" w:cs="Arial"/>
          <w:b/>
          <w:bCs/>
          <w:sz w:val="22"/>
          <w:szCs w:val="22"/>
        </w:rPr>
        <w:t>Fiyat farkları ile ilgili hususlar</w:t>
      </w:r>
    </w:p>
    <w:p w14:paraId="716E496C" w14:textId="30A8E98F" w:rsidR="00FE79CF" w:rsidRPr="00FF7057" w:rsidRDefault="00FE79CF" w:rsidP="00FF7057">
      <w:pPr>
        <w:spacing w:before="240" w:after="240"/>
        <w:jc w:val="both"/>
        <w:rPr>
          <w:rFonts w:ascii="Arial" w:hAnsi="Arial" w:cs="Arial"/>
          <w:bCs/>
          <w:kern w:val="32"/>
          <w:sz w:val="22"/>
          <w:szCs w:val="22"/>
        </w:rPr>
      </w:pPr>
      <w:r w:rsidRPr="00FF7057">
        <w:rPr>
          <w:rFonts w:ascii="Arial" w:hAnsi="Arial" w:cs="Arial"/>
          <w:bCs/>
          <w:kern w:val="32"/>
          <w:sz w:val="22"/>
          <w:szCs w:val="22"/>
        </w:rPr>
        <w:t>-</w:t>
      </w:r>
    </w:p>
    <w:p w14:paraId="1414CEEC" w14:textId="7D4C079E" w:rsidR="00FE79CF" w:rsidRDefault="00FE79CF" w:rsidP="00B67D1B">
      <w:pPr>
        <w:pStyle w:val="ListeParagraf"/>
        <w:numPr>
          <w:ilvl w:val="0"/>
          <w:numId w:val="7"/>
        </w:numPr>
        <w:spacing w:before="120" w:after="120" w:line="360" w:lineRule="auto"/>
        <w:rPr>
          <w:rFonts w:ascii="Arial" w:hAnsi="Arial" w:cs="Arial"/>
          <w:b/>
          <w:bCs/>
          <w:sz w:val="22"/>
          <w:szCs w:val="22"/>
        </w:rPr>
      </w:pPr>
      <w:r w:rsidRPr="00FE79CF">
        <w:rPr>
          <w:rFonts w:ascii="Arial" w:hAnsi="Arial" w:cs="Arial"/>
          <w:b/>
          <w:bCs/>
          <w:sz w:val="22"/>
          <w:szCs w:val="22"/>
        </w:rPr>
        <w:t>İşin ifasında kullanılacak araç, gereç, malzeme vs. ile ilgili şartlar</w:t>
      </w:r>
    </w:p>
    <w:p w14:paraId="68CD2651" w14:textId="1EECF0BC" w:rsidR="00FE79CF" w:rsidRPr="00FE79CF" w:rsidRDefault="00FE79CF" w:rsidP="00FE79CF">
      <w:pPr>
        <w:spacing w:before="120" w:after="120" w:line="360" w:lineRule="auto"/>
        <w:rPr>
          <w:rFonts w:ascii="Arial" w:hAnsi="Arial" w:cs="Arial"/>
          <w:sz w:val="22"/>
          <w:szCs w:val="22"/>
        </w:rPr>
      </w:pPr>
      <w:r w:rsidRPr="00FE79CF">
        <w:rPr>
          <w:rFonts w:ascii="Arial" w:hAnsi="Arial" w:cs="Arial"/>
          <w:sz w:val="22"/>
          <w:szCs w:val="22"/>
        </w:rPr>
        <w:t>-</w:t>
      </w:r>
    </w:p>
    <w:p w14:paraId="1AA66A63" w14:textId="153C3509" w:rsidR="00FE79CF" w:rsidRDefault="00FE79CF" w:rsidP="00B67D1B">
      <w:pPr>
        <w:pStyle w:val="ListeParagraf"/>
        <w:numPr>
          <w:ilvl w:val="0"/>
          <w:numId w:val="7"/>
        </w:numPr>
        <w:spacing w:before="120" w:after="120" w:line="360" w:lineRule="auto"/>
        <w:rPr>
          <w:rFonts w:ascii="Arial" w:hAnsi="Arial" w:cs="Arial"/>
          <w:b/>
          <w:bCs/>
          <w:sz w:val="22"/>
          <w:szCs w:val="22"/>
        </w:rPr>
      </w:pPr>
      <w:r w:rsidRPr="00FE79CF">
        <w:rPr>
          <w:rFonts w:ascii="Arial" w:hAnsi="Arial" w:cs="Arial"/>
          <w:b/>
          <w:bCs/>
          <w:sz w:val="22"/>
          <w:szCs w:val="22"/>
        </w:rPr>
        <w:t>Gerekli Yedek Parçalar</w:t>
      </w:r>
    </w:p>
    <w:p w14:paraId="41CB4D5F" w14:textId="78B1CEDE" w:rsidR="00FE79CF" w:rsidRPr="00FF7057" w:rsidRDefault="00FE79CF" w:rsidP="00FF7057">
      <w:pPr>
        <w:spacing w:before="240" w:after="240"/>
        <w:jc w:val="both"/>
        <w:rPr>
          <w:rFonts w:ascii="Arial" w:hAnsi="Arial" w:cs="Arial"/>
          <w:bCs/>
          <w:kern w:val="32"/>
          <w:sz w:val="22"/>
          <w:szCs w:val="22"/>
        </w:rPr>
      </w:pPr>
      <w:r w:rsidRPr="00FF7057">
        <w:rPr>
          <w:rFonts w:ascii="Arial" w:hAnsi="Arial" w:cs="Arial"/>
          <w:bCs/>
          <w:kern w:val="32"/>
          <w:sz w:val="22"/>
          <w:szCs w:val="22"/>
        </w:rPr>
        <w:t>-</w:t>
      </w:r>
    </w:p>
    <w:p w14:paraId="510ADCF1" w14:textId="4F5C8A98" w:rsidR="00FE79CF" w:rsidRPr="00FE79CF" w:rsidRDefault="00FE79CF" w:rsidP="00B67D1B">
      <w:pPr>
        <w:pStyle w:val="ListeParagraf"/>
        <w:numPr>
          <w:ilvl w:val="0"/>
          <w:numId w:val="7"/>
        </w:numPr>
        <w:spacing w:before="120" w:after="120" w:line="360" w:lineRule="auto"/>
        <w:rPr>
          <w:rFonts w:ascii="Arial" w:hAnsi="Arial" w:cs="Arial"/>
          <w:b/>
          <w:bCs/>
          <w:sz w:val="22"/>
          <w:szCs w:val="22"/>
        </w:rPr>
      </w:pPr>
      <w:r w:rsidRPr="001071C6">
        <w:rPr>
          <w:rFonts w:ascii="Arial" w:hAnsi="Arial" w:cs="Arial"/>
          <w:b/>
          <w:color w:val="000000" w:themeColor="text1"/>
          <w:sz w:val="22"/>
          <w:szCs w:val="22"/>
        </w:rPr>
        <w:t>Kullanım Kılavuzu</w:t>
      </w:r>
    </w:p>
    <w:p w14:paraId="2C3DD844" w14:textId="51E57F97" w:rsidR="00FE79CF" w:rsidRPr="00D473A4" w:rsidRDefault="00FE79CF" w:rsidP="00FF7057">
      <w:pPr>
        <w:spacing w:before="240" w:after="240"/>
        <w:jc w:val="both"/>
        <w:rPr>
          <w:rFonts w:ascii="Arial" w:hAnsi="Arial" w:cs="Arial"/>
          <w:bCs/>
          <w:kern w:val="32"/>
          <w:sz w:val="22"/>
          <w:szCs w:val="22"/>
        </w:rPr>
      </w:pPr>
      <w:r w:rsidRPr="00D473A4">
        <w:rPr>
          <w:rFonts w:ascii="Arial" w:hAnsi="Arial" w:cs="Arial"/>
          <w:bCs/>
          <w:kern w:val="32"/>
          <w:sz w:val="22"/>
          <w:szCs w:val="22"/>
        </w:rPr>
        <w:t xml:space="preserve">Yüklenici Firma, kullanım ve bakım kılavuzu ile eğitim kitapçıklarını Türkçe olarak </w:t>
      </w:r>
      <w:r w:rsidR="0072092C">
        <w:rPr>
          <w:rFonts w:ascii="Arial" w:hAnsi="Arial" w:cs="Arial"/>
          <w:bCs/>
          <w:kern w:val="32"/>
          <w:sz w:val="22"/>
          <w:szCs w:val="22"/>
        </w:rPr>
        <w:t>Şirket’e</w:t>
      </w:r>
      <w:r w:rsidRPr="00D473A4">
        <w:rPr>
          <w:rFonts w:ascii="Arial" w:hAnsi="Arial" w:cs="Arial"/>
          <w:bCs/>
          <w:kern w:val="32"/>
          <w:sz w:val="22"/>
          <w:szCs w:val="22"/>
        </w:rPr>
        <w:t xml:space="preserve"> teslim edecektir. Kullanım kılavuzdaki yanlış yönlendirmelerden dolayı meydana gelecek arızalar garantiye tabidir.</w:t>
      </w:r>
    </w:p>
    <w:p w14:paraId="20B4B3A5" w14:textId="08CE0E88" w:rsidR="00FE79CF" w:rsidRPr="00FE79CF" w:rsidRDefault="00FE79CF" w:rsidP="00B67D1B">
      <w:pPr>
        <w:pStyle w:val="ListeParagraf"/>
        <w:numPr>
          <w:ilvl w:val="0"/>
          <w:numId w:val="7"/>
        </w:numPr>
        <w:spacing w:before="120" w:after="120" w:line="360" w:lineRule="auto"/>
        <w:rPr>
          <w:rFonts w:ascii="Arial" w:hAnsi="Arial" w:cs="Arial"/>
          <w:b/>
          <w:bCs/>
          <w:sz w:val="22"/>
          <w:szCs w:val="22"/>
        </w:rPr>
      </w:pPr>
      <w:r w:rsidRPr="00104EEE">
        <w:rPr>
          <w:rFonts w:ascii="Arial" w:hAnsi="Arial" w:cs="Arial"/>
          <w:b/>
          <w:sz w:val="22"/>
          <w:szCs w:val="22"/>
        </w:rPr>
        <w:t>Teslimat ve Kabul Kriterleri</w:t>
      </w:r>
    </w:p>
    <w:p w14:paraId="4BED6487" w14:textId="77777777" w:rsidR="00FE79CF" w:rsidRPr="00D473A4" w:rsidRDefault="00FE79CF" w:rsidP="00FF7057">
      <w:pPr>
        <w:spacing w:before="240" w:after="240"/>
        <w:jc w:val="both"/>
        <w:rPr>
          <w:rFonts w:ascii="Arial" w:hAnsi="Arial" w:cs="Arial"/>
          <w:bCs/>
          <w:kern w:val="32"/>
          <w:sz w:val="22"/>
          <w:szCs w:val="22"/>
        </w:rPr>
      </w:pPr>
      <w:r w:rsidRPr="00D473A4">
        <w:rPr>
          <w:rFonts w:ascii="Arial" w:hAnsi="Arial" w:cs="Arial"/>
          <w:bCs/>
          <w:kern w:val="32"/>
          <w:sz w:val="22"/>
          <w:szCs w:val="22"/>
        </w:rPr>
        <w:t xml:space="preserve">Malzemelerin üretim hatası olmaması durumunda kabulü yapılacaktır. </w:t>
      </w:r>
    </w:p>
    <w:p w14:paraId="6D3677F1" w14:textId="77777777" w:rsidR="00FE79CF" w:rsidRPr="00D473A4" w:rsidRDefault="00FE79CF" w:rsidP="00FF7057">
      <w:pPr>
        <w:spacing w:before="240" w:after="240"/>
        <w:jc w:val="both"/>
        <w:rPr>
          <w:rFonts w:ascii="Arial" w:hAnsi="Arial" w:cs="Arial"/>
          <w:bCs/>
          <w:kern w:val="32"/>
          <w:sz w:val="22"/>
          <w:szCs w:val="22"/>
        </w:rPr>
      </w:pPr>
      <w:r w:rsidRPr="00D473A4">
        <w:rPr>
          <w:rFonts w:ascii="Arial" w:hAnsi="Arial" w:cs="Arial"/>
          <w:bCs/>
          <w:kern w:val="32"/>
          <w:sz w:val="22"/>
          <w:szCs w:val="22"/>
        </w:rPr>
        <w:t xml:space="preserve">Teslimden sonra yapılacak kontrollerde tespit edilen ayıplı, hatalı, hasarlı ya da eksik ürünler, ŞİRKET tarafından yapılan bildirim akabinde en geç bir hafta içerisinde YÜKLENİCİ tarafından yenisiyle değiştirilecektir. </w:t>
      </w:r>
    </w:p>
    <w:p w14:paraId="64102243" w14:textId="589AEE22" w:rsidR="00FE79CF" w:rsidRPr="00D473A4" w:rsidRDefault="00FE79CF" w:rsidP="00FF7057">
      <w:pPr>
        <w:spacing w:before="240" w:after="240"/>
        <w:jc w:val="both"/>
        <w:rPr>
          <w:rFonts w:ascii="Arial" w:hAnsi="Arial" w:cs="Arial"/>
          <w:bCs/>
          <w:kern w:val="32"/>
          <w:sz w:val="22"/>
          <w:szCs w:val="22"/>
        </w:rPr>
      </w:pPr>
      <w:r w:rsidRPr="00D473A4">
        <w:rPr>
          <w:rFonts w:ascii="Arial" w:hAnsi="Arial" w:cs="Arial"/>
          <w:bCs/>
          <w:kern w:val="32"/>
          <w:sz w:val="22"/>
          <w:szCs w:val="22"/>
        </w:rPr>
        <w:t xml:space="preserve">Teknik özelliklerde tanımlanacak koşullar uyarınca ilgili firmaların </w:t>
      </w:r>
      <w:proofErr w:type="spellStart"/>
      <w:r w:rsidRPr="00D473A4">
        <w:rPr>
          <w:rFonts w:ascii="Arial" w:hAnsi="Arial" w:cs="Arial"/>
          <w:bCs/>
          <w:kern w:val="32"/>
          <w:sz w:val="22"/>
          <w:szCs w:val="22"/>
        </w:rPr>
        <w:t>satınalma</w:t>
      </w:r>
      <w:proofErr w:type="spellEnd"/>
      <w:r w:rsidR="004C26E5">
        <w:rPr>
          <w:rFonts w:ascii="Arial" w:hAnsi="Arial" w:cs="Arial"/>
          <w:bCs/>
          <w:kern w:val="32"/>
          <w:sz w:val="22"/>
          <w:szCs w:val="22"/>
        </w:rPr>
        <w:t xml:space="preserve"> ile</w:t>
      </w:r>
      <w:r w:rsidRPr="00D473A4">
        <w:rPr>
          <w:rFonts w:ascii="Arial" w:hAnsi="Arial" w:cs="Arial"/>
          <w:bCs/>
          <w:kern w:val="32"/>
          <w:sz w:val="22"/>
          <w:szCs w:val="22"/>
        </w:rPr>
        <w:t xml:space="preserve"> teyitleştikleri tarihler haricinde yapılacak teslimatlar, kabul edilmeyecektir. İrsaliyesiz yapılan teslimatlar kabul edilmeyecektir.</w:t>
      </w:r>
    </w:p>
    <w:p w14:paraId="6017B6D6" w14:textId="54CA527C" w:rsidR="00FE79CF" w:rsidRPr="00FE79CF" w:rsidRDefault="00FE79CF" w:rsidP="00B67D1B">
      <w:pPr>
        <w:pStyle w:val="ListeParagraf"/>
        <w:numPr>
          <w:ilvl w:val="0"/>
          <w:numId w:val="7"/>
        </w:numPr>
        <w:spacing w:before="120" w:after="120" w:line="360" w:lineRule="auto"/>
        <w:rPr>
          <w:rFonts w:ascii="Arial" w:hAnsi="Arial" w:cs="Arial"/>
          <w:b/>
          <w:bCs/>
          <w:sz w:val="22"/>
          <w:szCs w:val="22"/>
        </w:rPr>
      </w:pPr>
      <w:r w:rsidRPr="00EF31E7">
        <w:rPr>
          <w:rFonts w:ascii="Arial" w:hAnsi="Arial" w:cs="Arial"/>
          <w:b/>
          <w:sz w:val="22"/>
          <w:szCs w:val="22"/>
        </w:rPr>
        <w:t>Tedarikçinin Çalıştırdığı Personel</w:t>
      </w:r>
    </w:p>
    <w:p w14:paraId="70CB3955" w14:textId="2943CC8D" w:rsidR="00FE79CF" w:rsidRPr="00FE79CF" w:rsidRDefault="00FE79CF" w:rsidP="00FE79CF">
      <w:pPr>
        <w:pStyle w:val="ListeParagraf"/>
        <w:numPr>
          <w:ilvl w:val="1"/>
          <w:numId w:val="7"/>
        </w:numPr>
        <w:spacing w:before="120" w:after="120" w:line="360" w:lineRule="auto"/>
        <w:rPr>
          <w:rFonts w:ascii="Arial" w:hAnsi="Arial" w:cs="Arial"/>
          <w:b/>
          <w:bCs/>
          <w:sz w:val="22"/>
          <w:szCs w:val="22"/>
        </w:rPr>
      </w:pPr>
      <w:r w:rsidRPr="00EF31E7">
        <w:rPr>
          <w:rFonts w:ascii="Arial" w:hAnsi="Arial" w:cs="Arial"/>
          <w:b/>
          <w:sz w:val="22"/>
          <w:szCs w:val="22"/>
        </w:rPr>
        <w:t>Çalışanların hakları ve çalışma şartları</w:t>
      </w:r>
    </w:p>
    <w:p w14:paraId="33C0DEE1" w14:textId="77777777" w:rsidR="00FE79CF" w:rsidRPr="00D473A4" w:rsidRDefault="00FE79CF" w:rsidP="00FF7057">
      <w:pPr>
        <w:spacing w:before="240" w:after="240"/>
        <w:jc w:val="both"/>
        <w:rPr>
          <w:rFonts w:ascii="Arial" w:hAnsi="Arial" w:cs="Arial"/>
          <w:bCs/>
          <w:kern w:val="32"/>
          <w:sz w:val="22"/>
          <w:szCs w:val="22"/>
        </w:rPr>
      </w:pPr>
      <w:r w:rsidRPr="00D473A4">
        <w:rPr>
          <w:rFonts w:ascii="Arial" w:hAnsi="Arial" w:cs="Arial"/>
          <w:bCs/>
          <w:kern w:val="32"/>
          <w:sz w:val="22"/>
          <w:szCs w:val="22"/>
        </w:rPr>
        <w:t xml:space="preserve">Tedarikçi, tüm çalışanlara saygılı ve dürüst muamele göstermeli, onlara sağlıklı ve güvenli bir işyeri ortamı sağlamalıdır. Çalışma koşulları ilgili tüm yasa, tüzük ve mevzuata uygun olmalıdır. </w:t>
      </w:r>
    </w:p>
    <w:p w14:paraId="093336C2" w14:textId="77777777" w:rsidR="00FE79CF" w:rsidRPr="00D473A4" w:rsidRDefault="00FE79CF" w:rsidP="00FF7057">
      <w:pPr>
        <w:spacing w:before="240" w:after="240"/>
        <w:jc w:val="both"/>
        <w:rPr>
          <w:rFonts w:ascii="Arial" w:hAnsi="Arial" w:cs="Arial"/>
          <w:bCs/>
          <w:kern w:val="32"/>
          <w:sz w:val="22"/>
          <w:szCs w:val="22"/>
        </w:rPr>
      </w:pPr>
      <w:r w:rsidRPr="00D473A4">
        <w:rPr>
          <w:rFonts w:ascii="Arial" w:hAnsi="Arial" w:cs="Arial"/>
          <w:bCs/>
          <w:kern w:val="32"/>
          <w:sz w:val="22"/>
          <w:szCs w:val="22"/>
        </w:rPr>
        <w:t xml:space="preserve">Tedarikçi, tüm çalışanlarının çalışma saatlerini, ücretlerini ve fazla mesai ücretlerini ilgili kanunlar çerçevesinde belirleyecektir. </w:t>
      </w:r>
    </w:p>
    <w:p w14:paraId="0CC85BDD" w14:textId="77777777" w:rsidR="00FE79CF" w:rsidRPr="00D473A4" w:rsidRDefault="00FE79CF" w:rsidP="00FF7057">
      <w:pPr>
        <w:spacing w:before="240" w:after="240"/>
        <w:jc w:val="both"/>
        <w:rPr>
          <w:rFonts w:ascii="Arial" w:hAnsi="Arial" w:cs="Arial"/>
          <w:bCs/>
          <w:kern w:val="32"/>
          <w:sz w:val="22"/>
          <w:szCs w:val="22"/>
        </w:rPr>
      </w:pPr>
      <w:r w:rsidRPr="00D473A4">
        <w:rPr>
          <w:rFonts w:ascii="Arial" w:hAnsi="Arial" w:cs="Arial"/>
          <w:bCs/>
          <w:kern w:val="32"/>
          <w:sz w:val="22"/>
          <w:szCs w:val="22"/>
        </w:rPr>
        <w:lastRenderedPageBreak/>
        <w:t>Tedarikçi, yürürlükte bulunan mevzuat hükümlerine uygun olarak, işe aldığı her işçiye, personele ve teknik elemana, bunların adını ve soyadını, işe giriş tarihini, ücretini ve ücretin ödeneceği tarihi gösteren, kendisi veya vekili tarafından imzalanmış usulüne uygun bir karne vermek zorundadır.</w:t>
      </w:r>
    </w:p>
    <w:p w14:paraId="290AF99E" w14:textId="7D78E747" w:rsidR="00FE79CF" w:rsidRPr="00D473A4" w:rsidRDefault="00FE79CF" w:rsidP="00FF7057">
      <w:pPr>
        <w:spacing w:before="240" w:after="240"/>
        <w:jc w:val="both"/>
        <w:rPr>
          <w:rFonts w:ascii="Arial" w:hAnsi="Arial" w:cs="Arial"/>
          <w:bCs/>
          <w:kern w:val="32"/>
          <w:sz w:val="22"/>
          <w:szCs w:val="22"/>
        </w:rPr>
      </w:pPr>
      <w:r w:rsidRPr="00D473A4">
        <w:rPr>
          <w:rFonts w:ascii="Arial" w:hAnsi="Arial" w:cs="Arial"/>
          <w:bCs/>
          <w:kern w:val="32"/>
          <w:sz w:val="22"/>
          <w:szCs w:val="22"/>
        </w:rPr>
        <w:t>Tedarikçi, çalışanlara şiddette bulunma, tehdit, cinsel taciz, bağırma veya diğer sözlü istismarlar da dâhil olmak üzere hiçbir psikolojik zorlama veya diğer fiziksel olmayan tacizlerde bulunmayacak veya bu tür eylemlerin gerçekleşmesine izin vermeyecektir.</w:t>
      </w:r>
    </w:p>
    <w:p w14:paraId="5B8C1D10" w14:textId="435D6A27" w:rsidR="00FE79CF" w:rsidRPr="00FE79CF" w:rsidRDefault="00FE79CF" w:rsidP="00FE79CF">
      <w:pPr>
        <w:pStyle w:val="ListeParagraf"/>
        <w:numPr>
          <w:ilvl w:val="1"/>
          <w:numId w:val="7"/>
        </w:numPr>
        <w:spacing w:before="120" w:after="120" w:line="360" w:lineRule="auto"/>
        <w:rPr>
          <w:rFonts w:ascii="Arial" w:hAnsi="Arial" w:cs="Arial"/>
          <w:b/>
          <w:bCs/>
          <w:sz w:val="22"/>
          <w:szCs w:val="22"/>
        </w:rPr>
      </w:pPr>
      <w:r w:rsidRPr="00686AB4">
        <w:rPr>
          <w:rFonts w:ascii="Arial" w:hAnsi="Arial" w:cs="Arial"/>
          <w:b/>
          <w:sz w:val="22"/>
          <w:szCs w:val="22"/>
        </w:rPr>
        <w:t>Ayrım</w:t>
      </w:r>
    </w:p>
    <w:p w14:paraId="76564A3A" w14:textId="77777777" w:rsidR="00FE79CF" w:rsidRPr="00D473A4" w:rsidRDefault="00FE79CF" w:rsidP="00FF7057">
      <w:pPr>
        <w:spacing w:before="240" w:after="240"/>
        <w:jc w:val="both"/>
        <w:rPr>
          <w:rFonts w:ascii="Arial" w:hAnsi="Arial" w:cs="Arial"/>
          <w:bCs/>
          <w:kern w:val="32"/>
          <w:sz w:val="22"/>
          <w:szCs w:val="22"/>
        </w:rPr>
      </w:pPr>
      <w:r w:rsidRPr="00D473A4">
        <w:rPr>
          <w:rFonts w:ascii="Arial" w:hAnsi="Arial" w:cs="Arial"/>
          <w:bCs/>
          <w:kern w:val="32"/>
          <w:sz w:val="22"/>
          <w:szCs w:val="22"/>
        </w:rPr>
        <w:t xml:space="preserve">Tedarikçi, elemanları kişilik özelikleri veya inançları temelinde değil, işi yapabilme becerilerini esas alarak; din, dil, ırk, renk, cinsiyet, uyruk, yaş, hamilelik veya medeni durum ayırımı yapmaksızın istihdam edecektir. </w:t>
      </w:r>
    </w:p>
    <w:p w14:paraId="71BE3966" w14:textId="676A97FE" w:rsidR="00FE79CF" w:rsidRPr="00D473A4" w:rsidRDefault="00FE79CF" w:rsidP="00FF7057">
      <w:pPr>
        <w:spacing w:before="240" w:after="240"/>
        <w:jc w:val="both"/>
        <w:rPr>
          <w:rFonts w:ascii="Arial" w:hAnsi="Arial" w:cs="Arial"/>
          <w:bCs/>
          <w:kern w:val="32"/>
          <w:sz w:val="22"/>
          <w:szCs w:val="22"/>
        </w:rPr>
      </w:pPr>
      <w:r w:rsidRPr="00D473A4">
        <w:rPr>
          <w:rFonts w:ascii="Arial" w:hAnsi="Arial" w:cs="Arial"/>
          <w:bCs/>
          <w:kern w:val="32"/>
          <w:sz w:val="22"/>
          <w:szCs w:val="22"/>
        </w:rPr>
        <w:t>Aynı zamanda tüm çalışanlarına ücret ve sosyal haklar sağlarken; din, dil, ırk, renk, cinsiyet, uyruk, yaş, hamilelik veya medeni durum ayırımı yapmayacaktır.</w:t>
      </w:r>
    </w:p>
    <w:p w14:paraId="7E52A3A8" w14:textId="4C116A2E" w:rsidR="00FE79CF" w:rsidRPr="00FE79CF" w:rsidRDefault="00FE79CF" w:rsidP="00FE79CF">
      <w:pPr>
        <w:pStyle w:val="ListeParagraf"/>
        <w:numPr>
          <w:ilvl w:val="1"/>
          <w:numId w:val="7"/>
        </w:numPr>
        <w:spacing w:before="120" w:after="120" w:line="360" w:lineRule="auto"/>
        <w:rPr>
          <w:rFonts w:ascii="Arial" w:hAnsi="Arial" w:cs="Arial"/>
          <w:b/>
          <w:bCs/>
          <w:sz w:val="22"/>
          <w:szCs w:val="22"/>
        </w:rPr>
      </w:pPr>
      <w:r w:rsidRPr="00686AB4">
        <w:rPr>
          <w:rFonts w:ascii="Arial" w:hAnsi="Arial" w:cs="Arial"/>
          <w:b/>
          <w:sz w:val="22"/>
          <w:szCs w:val="22"/>
        </w:rPr>
        <w:t>Zorla Çalıştırma</w:t>
      </w:r>
    </w:p>
    <w:p w14:paraId="53233CE1" w14:textId="3345887D" w:rsidR="00FE79CF" w:rsidRPr="006D3479" w:rsidRDefault="00FE79CF" w:rsidP="006D3479">
      <w:pPr>
        <w:spacing w:before="240" w:after="240"/>
        <w:jc w:val="both"/>
        <w:rPr>
          <w:rFonts w:ascii="Arial" w:hAnsi="Arial" w:cs="Arial"/>
          <w:bCs/>
          <w:kern w:val="32"/>
          <w:sz w:val="22"/>
          <w:szCs w:val="22"/>
        </w:rPr>
      </w:pPr>
      <w:r w:rsidRPr="006D3479">
        <w:rPr>
          <w:rFonts w:ascii="Arial" w:hAnsi="Arial" w:cs="Arial"/>
          <w:bCs/>
          <w:kern w:val="32"/>
          <w:sz w:val="22"/>
          <w:szCs w:val="22"/>
        </w:rPr>
        <w:t>Tedarikçi, herhangi bir şekilde insan ticaretine iştirak edemez, zorla, gönülsüz ve köle işçi çalıştıramaz ve bu tür eleman çalıştıran şirketlerden malzeme veya hizmet satın alamaz.</w:t>
      </w:r>
    </w:p>
    <w:p w14:paraId="2ABDCD57" w14:textId="64AAEDB7" w:rsidR="00FE79CF" w:rsidRPr="00FE79CF" w:rsidRDefault="00FE79CF" w:rsidP="00FE79CF">
      <w:pPr>
        <w:pStyle w:val="ListeParagraf"/>
        <w:numPr>
          <w:ilvl w:val="1"/>
          <w:numId w:val="7"/>
        </w:numPr>
        <w:spacing w:before="120" w:after="120" w:line="360" w:lineRule="auto"/>
        <w:rPr>
          <w:rFonts w:ascii="Arial" w:hAnsi="Arial" w:cs="Arial"/>
          <w:b/>
          <w:bCs/>
          <w:sz w:val="22"/>
          <w:szCs w:val="22"/>
        </w:rPr>
      </w:pPr>
      <w:r w:rsidRPr="001071C6">
        <w:rPr>
          <w:rFonts w:ascii="Arial" w:hAnsi="Arial" w:cs="Arial"/>
          <w:b/>
          <w:color w:val="000000" w:themeColor="text1"/>
          <w:sz w:val="22"/>
          <w:szCs w:val="22"/>
        </w:rPr>
        <w:t>Çocukların Çalıştırılması</w:t>
      </w:r>
    </w:p>
    <w:p w14:paraId="0C6E7580" w14:textId="16C5FC70" w:rsidR="00FE79CF" w:rsidRPr="000F3F16" w:rsidRDefault="00FE79CF" w:rsidP="000F3F16">
      <w:pPr>
        <w:spacing w:before="240" w:after="240"/>
        <w:jc w:val="both"/>
        <w:rPr>
          <w:rFonts w:ascii="Arial" w:hAnsi="Arial" w:cs="Arial"/>
          <w:bCs/>
          <w:kern w:val="32"/>
          <w:sz w:val="22"/>
          <w:szCs w:val="22"/>
        </w:rPr>
      </w:pPr>
      <w:r w:rsidRPr="000F3F16">
        <w:rPr>
          <w:rFonts w:ascii="Arial" w:hAnsi="Arial" w:cs="Arial"/>
          <w:bCs/>
          <w:kern w:val="32"/>
          <w:sz w:val="22"/>
          <w:szCs w:val="22"/>
        </w:rPr>
        <w:t>Tedarikçi, 18 yaşını doldurmamış çalışanı kesinlikle istihdam etmeyecektir.</w:t>
      </w:r>
    </w:p>
    <w:p w14:paraId="24AB8F73" w14:textId="56C26548" w:rsidR="00FE79CF" w:rsidRPr="00FE79CF" w:rsidRDefault="00FE79CF" w:rsidP="00FE79CF">
      <w:pPr>
        <w:pStyle w:val="ListeParagraf"/>
        <w:numPr>
          <w:ilvl w:val="1"/>
          <w:numId w:val="7"/>
        </w:numPr>
        <w:spacing w:before="120" w:after="120" w:line="360" w:lineRule="auto"/>
        <w:rPr>
          <w:rFonts w:ascii="Arial" w:hAnsi="Arial" w:cs="Arial"/>
          <w:b/>
          <w:bCs/>
          <w:sz w:val="22"/>
          <w:szCs w:val="22"/>
        </w:rPr>
      </w:pPr>
      <w:r w:rsidRPr="001071C6">
        <w:rPr>
          <w:rFonts w:ascii="Arial" w:hAnsi="Arial" w:cs="Arial"/>
          <w:b/>
          <w:color w:val="000000" w:themeColor="text1"/>
          <w:sz w:val="22"/>
          <w:szCs w:val="22"/>
        </w:rPr>
        <w:t>Birlik Kurma Özgürlüğü</w:t>
      </w:r>
    </w:p>
    <w:p w14:paraId="7AB45E48" w14:textId="37949751" w:rsidR="00FE79CF" w:rsidRPr="000F3F16" w:rsidRDefault="00FE79CF" w:rsidP="000F3F16">
      <w:pPr>
        <w:spacing w:before="240" w:after="240"/>
        <w:jc w:val="both"/>
        <w:rPr>
          <w:rFonts w:ascii="Arial" w:hAnsi="Arial" w:cs="Arial"/>
          <w:bCs/>
          <w:kern w:val="32"/>
          <w:sz w:val="22"/>
          <w:szCs w:val="22"/>
        </w:rPr>
      </w:pPr>
      <w:r w:rsidRPr="000F3F16">
        <w:rPr>
          <w:rFonts w:ascii="Arial" w:hAnsi="Arial" w:cs="Arial"/>
          <w:bCs/>
          <w:kern w:val="32"/>
          <w:sz w:val="22"/>
          <w:szCs w:val="22"/>
        </w:rPr>
        <w:t>Tedarikçi çalışanları; yasalara uygun şekilde birlik kurma veya kurulmuş olanlara katılma özgürlüğüne sahiptirler.</w:t>
      </w:r>
    </w:p>
    <w:p w14:paraId="1012F806" w14:textId="52E77847" w:rsidR="00FE79CF" w:rsidRPr="00FE79CF" w:rsidRDefault="00FE79CF" w:rsidP="00FE79CF">
      <w:pPr>
        <w:pStyle w:val="ListeParagraf"/>
        <w:numPr>
          <w:ilvl w:val="0"/>
          <w:numId w:val="7"/>
        </w:numPr>
        <w:spacing w:before="120" w:after="120" w:line="360" w:lineRule="auto"/>
        <w:rPr>
          <w:rFonts w:ascii="Arial" w:hAnsi="Arial" w:cs="Arial"/>
          <w:b/>
          <w:bCs/>
          <w:sz w:val="22"/>
          <w:szCs w:val="22"/>
        </w:rPr>
      </w:pPr>
      <w:r w:rsidRPr="001071C6">
        <w:rPr>
          <w:rFonts w:ascii="Arial" w:hAnsi="Arial" w:cs="Arial"/>
          <w:b/>
          <w:color w:val="000000" w:themeColor="text1"/>
          <w:sz w:val="22"/>
          <w:szCs w:val="22"/>
        </w:rPr>
        <w:t>Yönetim Sistemi</w:t>
      </w:r>
    </w:p>
    <w:p w14:paraId="5FF89794" w14:textId="0AC62048" w:rsidR="00FE79CF" w:rsidRPr="00C00DD3" w:rsidRDefault="00FE79CF" w:rsidP="00C00DD3">
      <w:pPr>
        <w:spacing w:before="240" w:after="240"/>
        <w:jc w:val="both"/>
        <w:rPr>
          <w:rFonts w:ascii="Arial" w:hAnsi="Arial" w:cs="Arial"/>
          <w:bCs/>
          <w:kern w:val="32"/>
          <w:sz w:val="22"/>
          <w:szCs w:val="22"/>
        </w:rPr>
      </w:pPr>
      <w:r w:rsidRPr="00C00DD3">
        <w:rPr>
          <w:rFonts w:ascii="Arial" w:hAnsi="Arial" w:cs="Arial"/>
          <w:bCs/>
          <w:kern w:val="32"/>
          <w:sz w:val="22"/>
          <w:szCs w:val="22"/>
        </w:rPr>
        <w:t xml:space="preserve">Tedarikçi, yürürlükte bulunan yasalara, düzenlemelere ve </w:t>
      </w:r>
      <w:r w:rsidR="000B65AD">
        <w:rPr>
          <w:rFonts w:ascii="Arial" w:hAnsi="Arial" w:cs="Arial"/>
          <w:bCs/>
          <w:kern w:val="32"/>
          <w:sz w:val="22"/>
          <w:szCs w:val="22"/>
        </w:rPr>
        <w:t>Şirket’in</w:t>
      </w:r>
      <w:r w:rsidRPr="00C00DD3">
        <w:rPr>
          <w:rFonts w:ascii="Arial" w:hAnsi="Arial" w:cs="Arial"/>
          <w:bCs/>
          <w:kern w:val="32"/>
          <w:sz w:val="22"/>
          <w:szCs w:val="22"/>
        </w:rPr>
        <w:t xml:space="preserve"> ilkelerine uygun bir yönetim sistemine sahip olmalı, bu sistemin sürekli bir şekilde geliştirilmesi ve değişen yasalara ve düzenlemelere uyacak şekilde uyumluluğu sağlamaları gerekmektedir. </w:t>
      </w:r>
    </w:p>
    <w:p w14:paraId="1A6C84F3" w14:textId="4841D284" w:rsidR="00EF31E7" w:rsidRPr="00C00DD3" w:rsidRDefault="0070791C" w:rsidP="00C00DD3">
      <w:pPr>
        <w:spacing w:before="240" w:after="240"/>
        <w:jc w:val="both"/>
        <w:rPr>
          <w:rFonts w:ascii="Arial" w:hAnsi="Arial" w:cs="Arial"/>
          <w:bCs/>
          <w:kern w:val="32"/>
          <w:sz w:val="22"/>
          <w:szCs w:val="22"/>
        </w:rPr>
      </w:pPr>
      <w:r>
        <w:rPr>
          <w:rFonts w:ascii="Arial" w:hAnsi="Arial" w:cs="Arial"/>
          <w:bCs/>
          <w:kern w:val="32"/>
          <w:sz w:val="22"/>
          <w:szCs w:val="22"/>
        </w:rPr>
        <w:t>Şirket</w:t>
      </w:r>
      <w:r w:rsidR="00FE79CF" w:rsidRPr="00C00DD3">
        <w:rPr>
          <w:rFonts w:ascii="Arial" w:hAnsi="Arial" w:cs="Arial"/>
          <w:bCs/>
          <w:kern w:val="32"/>
          <w:sz w:val="22"/>
          <w:szCs w:val="22"/>
        </w:rPr>
        <w:t xml:space="preserve"> hizmet sağlayan Tedarikçilerine, Kalite (ISO9001), Çevre (ISO14001), İş Sağlığı ve Güvenliği (ISO 45001) vb. sistemleri sağlamalarını tavsiye etmektedir.</w:t>
      </w:r>
    </w:p>
    <w:sectPr w:rsidR="00EF31E7" w:rsidRPr="00C00DD3" w:rsidSect="009F6976">
      <w:headerReference w:type="default" r:id="rId8"/>
      <w:footerReference w:type="default" r:id="rId9"/>
      <w:pgSz w:w="11906" w:h="16838"/>
      <w:pgMar w:top="709"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5DCE1" w14:textId="77777777" w:rsidR="009F6976" w:rsidRDefault="009F6976">
      <w:r>
        <w:separator/>
      </w:r>
    </w:p>
  </w:endnote>
  <w:endnote w:type="continuationSeparator" w:id="0">
    <w:p w14:paraId="1BD4DD85" w14:textId="77777777" w:rsidR="009F6976" w:rsidRDefault="009F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51AF7" w14:textId="4A8176A5" w:rsidR="00031EE8" w:rsidRPr="00825CAF" w:rsidRDefault="004C3B0E">
    <w:pPr>
      <w:pStyle w:val="AltBilgi"/>
      <w:jc w:val="right"/>
      <w:rPr>
        <w:rFonts w:ascii="Arial" w:hAnsi="Arial" w:cs="Arial"/>
        <w:sz w:val="20"/>
        <w:szCs w:val="20"/>
      </w:rPr>
    </w:pPr>
    <w:r w:rsidRPr="00825CAF">
      <w:rPr>
        <w:rFonts w:ascii="Arial" w:hAnsi="Arial" w:cs="Arial"/>
        <w:sz w:val="20"/>
        <w:szCs w:val="20"/>
      </w:rPr>
      <w:t xml:space="preserve">Sayfa </w:t>
    </w:r>
    <w:sdt>
      <w:sdtPr>
        <w:rPr>
          <w:rFonts w:ascii="Arial" w:hAnsi="Arial" w:cs="Arial"/>
          <w:sz w:val="20"/>
          <w:szCs w:val="20"/>
        </w:rPr>
        <w:id w:val="926610644"/>
        <w:docPartObj>
          <w:docPartGallery w:val="Page Numbers (Bottom of Page)"/>
          <w:docPartUnique/>
        </w:docPartObj>
      </w:sdtPr>
      <w:sdtContent>
        <w:r w:rsidRPr="00825CAF">
          <w:rPr>
            <w:rFonts w:ascii="Arial" w:hAnsi="Arial" w:cs="Arial"/>
            <w:sz w:val="20"/>
            <w:szCs w:val="20"/>
          </w:rPr>
          <w:fldChar w:fldCharType="begin"/>
        </w:r>
        <w:r w:rsidRPr="00825CAF">
          <w:rPr>
            <w:rFonts w:ascii="Arial" w:hAnsi="Arial" w:cs="Arial"/>
            <w:sz w:val="20"/>
            <w:szCs w:val="20"/>
          </w:rPr>
          <w:instrText>PAGE   \* MERGEFORMAT</w:instrText>
        </w:r>
        <w:r w:rsidRPr="00825CAF">
          <w:rPr>
            <w:rFonts w:ascii="Arial" w:hAnsi="Arial" w:cs="Arial"/>
            <w:sz w:val="20"/>
            <w:szCs w:val="20"/>
          </w:rPr>
          <w:fldChar w:fldCharType="separate"/>
        </w:r>
        <w:r w:rsidR="000C2445">
          <w:rPr>
            <w:rFonts w:ascii="Arial" w:hAnsi="Arial" w:cs="Arial"/>
            <w:noProof/>
            <w:sz w:val="20"/>
            <w:szCs w:val="20"/>
          </w:rPr>
          <w:t>10</w:t>
        </w:r>
        <w:r w:rsidRPr="00825CAF">
          <w:rPr>
            <w:rFonts w:ascii="Arial" w:hAnsi="Arial" w:cs="Arial"/>
            <w:sz w:val="20"/>
            <w:szCs w:val="20"/>
          </w:rPr>
          <w:fldChar w:fldCharType="end"/>
        </w:r>
        <w:r w:rsidR="00FB5110">
          <w:rPr>
            <w:rFonts w:ascii="Arial" w:hAnsi="Arial" w:cs="Arial"/>
            <w:sz w:val="20"/>
            <w:szCs w:val="20"/>
          </w:rPr>
          <w:t>/</w:t>
        </w:r>
        <w:r w:rsidR="00FB7856">
          <w:rPr>
            <w:rFonts w:ascii="Arial" w:hAnsi="Arial" w:cs="Arial"/>
            <w:sz w:val="20"/>
            <w:szCs w:val="20"/>
          </w:rPr>
          <w:t>9</w:t>
        </w:r>
      </w:sdtContent>
    </w:sdt>
  </w:p>
  <w:p w14:paraId="67486D50" w14:textId="77777777" w:rsidR="00031EE8" w:rsidRPr="00825CAF" w:rsidRDefault="004C3B0E">
    <w:pPr>
      <w:pStyle w:val="AltBilgi"/>
      <w:rPr>
        <w:rFonts w:ascii="Arial" w:hAnsi="Arial" w:cs="Arial"/>
        <w:sz w:val="20"/>
        <w:szCs w:val="20"/>
      </w:rPr>
    </w:pPr>
    <w:r>
      <w:rPr>
        <w:rFonts w:ascii="Arial" w:hAnsi="Arial" w:cs="Arial"/>
        <w:sz w:val="20"/>
        <w:szCs w:val="20"/>
      </w:rPr>
      <w:t>DAM_F001_R01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DE94B" w14:textId="77777777" w:rsidR="009F6976" w:rsidRDefault="009F6976">
      <w:r>
        <w:separator/>
      </w:r>
    </w:p>
  </w:footnote>
  <w:footnote w:type="continuationSeparator" w:id="0">
    <w:p w14:paraId="4B1D50C7" w14:textId="77777777" w:rsidR="009F6976" w:rsidRDefault="009F6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F63D1" w14:textId="62A02DCC" w:rsidR="004C02D1" w:rsidRDefault="00F17D64">
    <w:pPr>
      <w:pStyle w:val="stBilgi"/>
    </w:pPr>
    <w:r>
      <w:rPr>
        <w:noProof/>
      </w:rPr>
      <mc:AlternateContent>
        <mc:Choice Requires="wps">
          <w:drawing>
            <wp:anchor distT="0" distB="0" distL="114300" distR="114300" simplePos="0" relativeHeight="251659264" behindDoc="0" locked="0" layoutInCell="0" allowOverlap="1" wp14:anchorId="3609DB34" wp14:editId="37E00266">
              <wp:simplePos x="0" y="0"/>
              <wp:positionH relativeFrom="page">
                <wp:posOffset>0</wp:posOffset>
              </wp:positionH>
              <wp:positionV relativeFrom="page">
                <wp:posOffset>190500</wp:posOffset>
              </wp:positionV>
              <wp:extent cx="7560310" cy="273050"/>
              <wp:effectExtent l="0" t="0" r="0" b="12700"/>
              <wp:wrapNone/>
              <wp:docPr id="2" name="MSIPCMbea745d88c9a79508d49befa" descr="{&quot;HashCode&quot;:94237500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05BAAD" w14:textId="6C36BAB3" w:rsidR="00F17D64" w:rsidRPr="00F17D64" w:rsidRDefault="00F17D64" w:rsidP="00F17D64">
                          <w:pPr>
                            <w:jc w:val="center"/>
                            <w:rPr>
                              <w:rFonts w:ascii="Calibri" w:hAnsi="Calibri" w:cs="Calibri"/>
                              <w:color w:val="9EAA28"/>
                            </w:rPr>
                          </w:pPr>
                          <w:r w:rsidRPr="00F17D64">
                            <w:rPr>
                              <w:rFonts w:ascii="Calibri" w:hAnsi="Calibri" w:cs="Calibri"/>
                              <w:color w:val="9EAA28"/>
                            </w:rPr>
                            <w:t>Birime Özel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609DB34" id="_x0000_t202" coordsize="21600,21600" o:spt="202" path="m,l,21600r21600,l21600,xe">
              <v:stroke joinstyle="miter"/>
              <v:path gradientshapeok="t" o:connecttype="rect"/>
            </v:shapetype>
            <v:shape id="MSIPCMbea745d88c9a79508d49befa" o:spid="_x0000_s1026" type="#_x0000_t202" alt="{&quot;HashCode&quot;:942375003,&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D05BAAD" w14:textId="6C36BAB3" w:rsidR="00F17D64" w:rsidRPr="00F17D64" w:rsidRDefault="00F17D64" w:rsidP="00F17D64">
                    <w:pPr>
                      <w:jc w:val="center"/>
                      <w:rPr>
                        <w:rFonts w:ascii="Calibri" w:hAnsi="Calibri" w:cs="Calibri"/>
                        <w:color w:val="9EAA28"/>
                      </w:rPr>
                    </w:pPr>
                    <w:r w:rsidRPr="00F17D64">
                      <w:rPr>
                        <w:rFonts w:ascii="Calibri" w:hAnsi="Calibri" w:cs="Calibri"/>
                        <w:color w:val="9EAA28"/>
                      </w:rPr>
                      <w:t>Birime Özel</w:t>
                    </w:r>
                  </w:p>
                </w:txbxContent>
              </v:textbox>
              <w10:wrap anchorx="page" anchory="page"/>
            </v:shape>
          </w:pict>
        </mc:Fallback>
      </mc:AlternateContent>
    </w:r>
    <w:r w:rsidR="004C3B0E">
      <w:rPr>
        <w:noProof/>
      </w:rPr>
      <w:drawing>
        <wp:anchor distT="0" distB="0" distL="114300" distR="114300" simplePos="0" relativeHeight="251658240" behindDoc="0" locked="0" layoutInCell="1" allowOverlap="1" wp14:anchorId="636F39F3" wp14:editId="3D0F0063">
          <wp:simplePos x="0" y="0"/>
          <wp:positionH relativeFrom="column">
            <wp:posOffset>-361950</wp:posOffset>
          </wp:positionH>
          <wp:positionV relativeFrom="paragraph">
            <wp:posOffset>-275590</wp:posOffset>
          </wp:positionV>
          <wp:extent cx="657225" cy="542925"/>
          <wp:effectExtent l="0" t="0" r="9525" b="9525"/>
          <wp:wrapNone/>
          <wp:docPr id="1" name="Resim 1" descr="E:\masaüstü\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masaüstü\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572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E3B8A"/>
    <w:multiLevelType w:val="hybridMultilevel"/>
    <w:tmpl w:val="657EFCF2"/>
    <w:lvl w:ilvl="0" w:tplc="419E94EA">
      <w:numFmt w:val="bullet"/>
      <w:lvlText w:val="-"/>
      <w:lvlJc w:val="left"/>
      <w:pPr>
        <w:ind w:left="1080" w:hanging="360"/>
      </w:pPr>
      <w:rPr>
        <w:rFonts w:ascii="Arial" w:eastAsia="Times New Roman"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6946CA6"/>
    <w:multiLevelType w:val="hybridMultilevel"/>
    <w:tmpl w:val="8056011A"/>
    <w:lvl w:ilvl="0" w:tplc="8BEA3570">
      <w:numFmt w:val="bullet"/>
      <w:lvlText w:val="-"/>
      <w:lvlJc w:val="left"/>
      <w:pPr>
        <w:ind w:left="720" w:hanging="360"/>
      </w:pPr>
      <w:rPr>
        <w:rFonts w:ascii="Arial" w:eastAsia="Times New Roman" w:hAnsi="Arial" w:cs="Aria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BB3125"/>
    <w:multiLevelType w:val="multilevel"/>
    <w:tmpl w:val="E564AF24"/>
    <w:lvl w:ilvl="0">
      <w:start w:val="1"/>
      <w:numFmt w:val="decimal"/>
      <w:pStyle w:val="Balk1"/>
      <w:lvlText w:val="%1."/>
      <w:lvlJc w:val="left"/>
      <w:pPr>
        <w:ind w:left="432" w:hanging="432"/>
      </w:pPr>
      <w:rPr>
        <w:rFonts w:ascii="Arial" w:hAnsi="Arial" w:cs="Arial" w:hint="default"/>
        <w:b/>
        <w:sz w:val="22"/>
        <w:szCs w:val="22"/>
      </w:rPr>
    </w:lvl>
    <w:lvl w:ilvl="1">
      <w:start w:val="1"/>
      <w:numFmt w:val="decimal"/>
      <w:pStyle w:val="Balk2"/>
      <w:lvlText w:val="%1.%2"/>
      <w:lvlJc w:val="left"/>
      <w:pPr>
        <w:ind w:left="576" w:hanging="576"/>
      </w:pPr>
      <w:rPr>
        <w:rFonts w:ascii="Arial" w:hAnsi="Arial" w:cs="Arial" w:hint="default"/>
      </w:rPr>
    </w:lvl>
    <w:lvl w:ilvl="2">
      <w:start w:val="1"/>
      <w:numFmt w:val="decimal"/>
      <w:pStyle w:val="Balk3"/>
      <w:lvlText w:val="%1.%2.%3"/>
      <w:lvlJc w:val="left"/>
      <w:pPr>
        <w:ind w:left="720" w:hanging="720"/>
      </w:pPr>
      <w:rPr>
        <w:rFonts w:hint="default"/>
      </w:rPr>
    </w:lvl>
    <w:lvl w:ilvl="3">
      <w:start w:val="1"/>
      <w:numFmt w:val="decimal"/>
      <w:pStyle w:val="Balk4"/>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2575" w:hanging="1440"/>
      </w:pPr>
      <w:rPr>
        <w:rFonts w:hint="default"/>
      </w:rPr>
    </w:lvl>
    <w:lvl w:ilvl="8">
      <w:start w:val="1"/>
      <w:numFmt w:val="decimal"/>
      <w:pStyle w:val="Balk9"/>
      <w:lvlText w:val="%1.%2.%3.%4.%5.%6.%7.%8.%9"/>
      <w:lvlJc w:val="left"/>
      <w:pPr>
        <w:ind w:left="1584" w:hanging="1584"/>
      </w:pPr>
      <w:rPr>
        <w:rFonts w:hint="default"/>
      </w:rPr>
    </w:lvl>
  </w:abstractNum>
  <w:abstractNum w:abstractNumId="3" w15:restartNumberingAfterBreak="0">
    <w:nsid w:val="1F75739A"/>
    <w:multiLevelType w:val="hybridMultilevel"/>
    <w:tmpl w:val="C3225FFA"/>
    <w:lvl w:ilvl="0" w:tplc="301E600E">
      <w:start w:val="3"/>
      <w:numFmt w:val="decimal"/>
      <w:lvlText w:val="%1."/>
      <w:lvlJc w:val="left"/>
      <w:pPr>
        <w:ind w:left="720" w:hanging="360"/>
      </w:pPr>
      <w:rPr>
        <w:rFonts w:hint="default"/>
      </w:rPr>
    </w:lvl>
    <w:lvl w:ilvl="1" w:tplc="983A5E90" w:tentative="1">
      <w:start w:val="1"/>
      <w:numFmt w:val="lowerLetter"/>
      <w:lvlText w:val="%2."/>
      <w:lvlJc w:val="left"/>
      <w:pPr>
        <w:ind w:left="1440" w:hanging="360"/>
      </w:pPr>
    </w:lvl>
    <w:lvl w:ilvl="2" w:tplc="24901EC2" w:tentative="1">
      <w:start w:val="1"/>
      <w:numFmt w:val="lowerRoman"/>
      <w:lvlText w:val="%3."/>
      <w:lvlJc w:val="right"/>
      <w:pPr>
        <w:ind w:left="2160" w:hanging="180"/>
      </w:pPr>
    </w:lvl>
    <w:lvl w:ilvl="3" w:tplc="4D02A2A2" w:tentative="1">
      <w:start w:val="1"/>
      <w:numFmt w:val="decimal"/>
      <w:lvlText w:val="%4."/>
      <w:lvlJc w:val="left"/>
      <w:pPr>
        <w:ind w:left="2880" w:hanging="360"/>
      </w:pPr>
    </w:lvl>
    <w:lvl w:ilvl="4" w:tplc="A2C049FE" w:tentative="1">
      <w:start w:val="1"/>
      <w:numFmt w:val="lowerLetter"/>
      <w:lvlText w:val="%5."/>
      <w:lvlJc w:val="left"/>
      <w:pPr>
        <w:ind w:left="3600" w:hanging="360"/>
      </w:pPr>
    </w:lvl>
    <w:lvl w:ilvl="5" w:tplc="231C3B7E" w:tentative="1">
      <w:start w:val="1"/>
      <w:numFmt w:val="lowerRoman"/>
      <w:lvlText w:val="%6."/>
      <w:lvlJc w:val="right"/>
      <w:pPr>
        <w:ind w:left="4320" w:hanging="180"/>
      </w:pPr>
    </w:lvl>
    <w:lvl w:ilvl="6" w:tplc="B11C27C8" w:tentative="1">
      <w:start w:val="1"/>
      <w:numFmt w:val="decimal"/>
      <w:lvlText w:val="%7."/>
      <w:lvlJc w:val="left"/>
      <w:pPr>
        <w:ind w:left="5040" w:hanging="360"/>
      </w:pPr>
    </w:lvl>
    <w:lvl w:ilvl="7" w:tplc="846ED534" w:tentative="1">
      <w:start w:val="1"/>
      <w:numFmt w:val="lowerLetter"/>
      <w:lvlText w:val="%8."/>
      <w:lvlJc w:val="left"/>
      <w:pPr>
        <w:ind w:left="5760" w:hanging="360"/>
      </w:pPr>
    </w:lvl>
    <w:lvl w:ilvl="8" w:tplc="BB6E1984" w:tentative="1">
      <w:start w:val="1"/>
      <w:numFmt w:val="lowerRoman"/>
      <w:lvlText w:val="%9."/>
      <w:lvlJc w:val="right"/>
      <w:pPr>
        <w:ind w:left="6480" w:hanging="180"/>
      </w:pPr>
    </w:lvl>
  </w:abstractNum>
  <w:abstractNum w:abstractNumId="4" w15:restartNumberingAfterBreak="0">
    <w:nsid w:val="2FF626DE"/>
    <w:multiLevelType w:val="hybridMultilevel"/>
    <w:tmpl w:val="9C808180"/>
    <w:lvl w:ilvl="0" w:tplc="0D446710">
      <w:start w:val="1"/>
      <w:numFmt w:val="decimal"/>
      <w:lvlText w:val="%1."/>
      <w:lvlJc w:val="left"/>
      <w:pPr>
        <w:ind w:left="720" w:hanging="360"/>
      </w:pPr>
      <w:rPr>
        <w:rFonts w:hint="default"/>
        <w:b/>
      </w:rPr>
    </w:lvl>
    <w:lvl w:ilvl="1" w:tplc="28524F78" w:tentative="1">
      <w:start w:val="1"/>
      <w:numFmt w:val="lowerLetter"/>
      <w:lvlText w:val="%2."/>
      <w:lvlJc w:val="left"/>
      <w:pPr>
        <w:ind w:left="1440" w:hanging="360"/>
      </w:pPr>
    </w:lvl>
    <w:lvl w:ilvl="2" w:tplc="164E0ED8" w:tentative="1">
      <w:start w:val="1"/>
      <w:numFmt w:val="lowerRoman"/>
      <w:lvlText w:val="%3."/>
      <w:lvlJc w:val="right"/>
      <w:pPr>
        <w:ind w:left="2160" w:hanging="180"/>
      </w:pPr>
    </w:lvl>
    <w:lvl w:ilvl="3" w:tplc="C48A9ABA" w:tentative="1">
      <w:start w:val="1"/>
      <w:numFmt w:val="decimal"/>
      <w:lvlText w:val="%4."/>
      <w:lvlJc w:val="left"/>
      <w:pPr>
        <w:ind w:left="2880" w:hanging="360"/>
      </w:pPr>
    </w:lvl>
    <w:lvl w:ilvl="4" w:tplc="52003ADE" w:tentative="1">
      <w:start w:val="1"/>
      <w:numFmt w:val="lowerLetter"/>
      <w:lvlText w:val="%5."/>
      <w:lvlJc w:val="left"/>
      <w:pPr>
        <w:ind w:left="3600" w:hanging="360"/>
      </w:pPr>
    </w:lvl>
    <w:lvl w:ilvl="5" w:tplc="AD144D90" w:tentative="1">
      <w:start w:val="1"/>
      <w:numFmt w:val="lowerRoman"/>
      <w:lvlText w:val="%6."/>
      <w:lvlJc w:val="right"/>
      <w:pPr>
        <w:ind w:left="4320" w:hanging="180"/>
      </w:pPr>
    </w:lvl>
    <w:lvl w:ilvl="6" w:tplc="11DC9FD6" w:tentative="1">
      <w:start w:val="1"/>
      <w:numFmt w:val="decimal"/>
      <w:lvlText w:val="%7."/>
      <w:lvlJc w:val="left"/>
      <w:pPr>
        <w:ind w:left="5040" w:hanging="360"/>
      </w:pPr>
    </w:lvl>
    <w:lvl w:ilvl="7" w:tplc="5EEA95C2" w:tentative="1">
      <w:start w:val="1"/>
      <w:numFmt w:val="lowerLetter"/>
      <w:lvlText w:val="%8."/>
      <w:lvlJc w:val="left"/>
      <w:pPr>
        <w:ind w:left="5760" w:hanging="360"/>
      </w:pPr>
    </w:lvl>
    <w:lvl w:ilvl="8" w:tplc="A418B4BC" w:tentative="1">
      <w:start w:val="1"/>
      <w:numFmt w:val="lowerRoman"/>
      <w:lvlText w:val="%9."/>
      <w:lvlJc w:val="right"/>
      <w:pPr>
        <w:ind w:left="6480" w:hanging="180"/>
      </w:pPr>
    </w:lvl>
  </w:abstractNum>
  <w:abstractNum w:abstractNumId="5" w15:restartNumberingAfterBreak="0">
    <w:nsid w:val="638A7837"/>
    <w:multiLevelType w:val="hybridMultilevel"/>
    <w:tmpl w:val="1FC4FC46"/>
    <w:lvl w:ilvl="0" w:tplc="9E9E9E7C">
      <w:start w:val="18"/>
      <w:numFmt w:val="decimal"/>
      <w:lvlText w:val="%1."/>
      <w:lvlJc w:val="left"/>
      <w:pPr>
        <w:ind w:left="1080" w:hanging="360"/>
      </w:pPr>
      <w:rPr>
        <w:rFonts w:hint="default"/>
      </w:rPr>
    </w:lvl>
    <w:lvl w:ilvl="1" w:tplc="AA865052" w:tentative="1">
      <w:start w:val="1"/>
      <w:numFmt w:val="lowerLetter"/>
      <w:lvlText w:val="%2."/>
      <w:lvlJc w:val="left"/>
      <w:pPr>
        <w:ind w:left="1800" w:hanging="360"/>
      </w:pPr>
    </w:lvl>
    <w:lvl w:ilvl="2" w:tplc="B8901CA6" w:tentative="1">
      <w:start w:val="1"/>
      <w:numFmt w:val="lowerRoman"/>
      <w:lvlText w:val="%3."/>
      <w:lvlJc w:val="right"/>
      <w:pPr>
        <w:ind w:left="2520" w:hanging="180"/>
      </w:pPr>
    </w:lvl>
    <w:lvl w:ilvl="3" w:tplc="6F044DA2" w:tentative="1">
      <w:start w:val="1"/>
      <w:numFmt w:val="decimal"/>
      <w:lvlText w:val="%4."/>
      <w:lvlJc w:val="left"/>
      <w:pPr>
        <w:ind w:left="3240" w:hanging="360"/>
      </w:pPr>
    </w:lvl>
    <w:lvl w:ilvl="4" w:tplc="D2D0F932" w:tentative="1">
      <w:start w:val="1"/>
      <w:numFmt w:val="lowerLetter"/>
      <w:lvlText w:val="%5."/>
      <w:lvlJc w:val="left"/>
      <w:pPr>
        <w:ind w:left="3960" w:hanging="360"/>
      </w:pPr>
    </w:lvl>
    <w:lvl w:ilvl="5" w:tplc="979CA9A0" w:tentative="1">
      <w:start w:val="1"/>
      <w:numFmt w:val="lowerRoman"/>
      <w:lvlText w:val="%6."/>
      <w:lvlJc w:val="right"/>
      <w:pPr>
        <w:ind w:left="4680" w:hanging="180"/>
      </w:pPr>
    </w:lvl>
    <w:lvl w:ilvl="6" w:tplc="DA2E937A" w:tentative="1">
      <w:start w:val="1"/>
      <w:numFmt w:val="decimal"/>
      <w:lvlText w:val="%7."/>
      <w:lvlJc w:val="left"/>
      <w:pPr>
        <w:ind w:left="5400" w:hanging="360"/>
      </w:pPr>
    </w:lvl>
    <w:lvl w:ilvl="7" w:tplc="332CA0C2" w:tentative="1">
      <w:start w:val="1"/>
      <w:numFmt w:val="lowerLetter"/>
      <w:lvlText w:val="%8."/>
      <w:lvlJc w:val="left"/>
      <w:pPr>
        <w:ind w:left="6120" w:hanging="360"/>
      </w:pPr>
    </w:lvl>
    <w:lvl w:ilvl="8" w:tplc="B984B3A8" w:tentative="1">
      <w:start w:val="1"/>
      <w:numFmt w:val="lowerRoman"/>
      <w:lvlText w:val="%9."/>
      <w:lvlJc w:val="right"/>
      <w:pPr>
        <w:ind w:left="6840" w:hanging="180"/>
      </w:pPr>
    </w:lvl>
  </w:abstractNum>
  <w:abstractNum w:abstractNumId="6" w15:restartNumberingAfterBreak="0">
    <w:nsid w:val="6DD83A39"/>
    <w:multiLevelType w:val="hybridMultilevel"/>
    <w:tmpl w:val="F77612DE"/>
    <w:lvl w:ilvl="0" w:tplc="D7C4F394">
      <w:start w:val="3"/>
      <w:numFmt w:val="decimal"/>
      <w:lvlText w:val="%1."/>
      <w:lvlJc w:val="left"/>
      <w:pPr>
        <w:ind w:left="948" w:hanging="360"/>
      </w:pPr>
      <w:rPr>
        <w:rFonts w:hint="default"/>
      </w:rPr>
    </w:lvl>
    <w:lvl w:ilvl="1" w:tplc="3F76FF90" w:tentative="1">
      <w:start w:val="1"/>
      <w:numFmt w:val="lowerLetter"/>
      <w:lvlText w:val="%2."/>
      <w:lvlJc w:val="left"/>
      <w:pPr>
        <w:ind w:left="1668" w:hanging="360"/>
      </w:pPr>
    </w:lvl>
    <w:lvl w:ilvl="2" w:tplc="DB3C0C86" w:tentative="1">
      <w:start w:val="1"/>
      <w:numFmt w:val="lowerRoman"/>
      <w:lvlText w:val="%3."/>
      <w:lvlJc w:val="right"/>
      <w:pPr>
        <w:ind w:left="2388" w:hanging="180"/>
      </w:pPr>
    </w:lvl>
    <w:lvl w:ilvl="3" w:tplc="BB30999A" w:tentative="1">
      <w:start w:val="1"/>
      <w:numFmt w:val="decimal"/>
      <w:lvlText w:val="%4."/>
      <w:lvlJc w:val="left"/>
      <w:pPr>
        <w:ind w:left="3108" w:hanging="360"/>
      </w:pPr>
    </w:lvl>
    <w:lvl w:ilvl="4" w:tplc="1CC2BA10" w:tentative="1">
      <w:start w:val="1"/>
      <w:numFmt w:val="lowerLetter"/>
      <w:lvlText w:val="%5."/>
      <w:lvlJc w:val="left"/>
      <w:pPr>
        <w:ind w:left="3828" w:hanging="360"/>
      </w:pPr>
    </w:lvl>
    <w:lvl w:ilvl="5" w:tplc="871CBE5E" w:tentative="1">
      <w:start w:val="1"/>
      <w:numFmt w:val="lowerRoman"/>
      <w:lvlText w:val="%6."/>
      <w:lvlJc w:val="right"/>
      <w:pPr>
        <w:ind w:left="4548" w:hanging="180"/>
      </w:pPr>
    </w:lvl>
    <w:lvl w:ilvl="6" w:tplc="D758F25C" w:tentative="1">
      <w:start w:val="1"/>
      <w:numFmt w:val="decimal"/>
      <w:lvlText w:val="%7."/>
      <w:lvlJc w:val="left"/>
      <w:pPr>
        <w:ind w:left="5268" w:hanging="360"/>
      </w:pPr>
    </w:lvl>
    <w:lvl w:ilvl="7" w:tplc="4A0ACA40" w:tentative="1">
      <w:start w:val="1"/>
      <w:numFmt w:val="lowerLetter"/>
      <w:lvlText w:val="%8."/>
      <w:lvlJc w:val="left"/>
      <w:pPr>
        <w:ind w:left="5988" w:hanging="360"/>
      </w:pPr>
    </w:lvl>
    <w:lvl w:ilvl="8" w:tplc="A4C48446" w:tentative="1">
      <w:start w:val="1"/>
      <w:numFmt w:val="lowerRoman"/>
      <w:lvlText w:val="%9."/>
      <w:lvlJc w:val="right"/>
      <w:pPr>
        <w:ind w:left="6708" w:hanging="180"/>
      </w:pPr>
    </w:lvl>
  </w:abstractNum>
  <w:abstractNum w:abstractNumId="7" w15:restartNumberingAfterBreak="0">
    <w:nsid w:val="6E601583"/>
    <w:multiLevelType w:val="multilevel"/>
    <w:tmpl w:val="01C41FB2"/>
    <w:lvl w:ilvl="0">
      <w:start w:val="1"/>
      <w:numFmt w:val="decimal"/>
      <w:lvlText w:val="%1."/>
      <w:lvlJc w:val="left"/>
      <w:pPr>
        <w:ind w:left="360" w:hanging="360"/>
      </w:pPr>
      <w:rPr>
        <w:rFonts w:hint="default"/>
        <w:b/>
        <w:bCs/>
      </w:rPr>
    </w:lvl>
    <w:lvl w:ilvl="1">
      <w:start w:val="1"/>
      <w:numFmt w:val="decimal"/>
      <w:lvlText w:val="%1.%2."/>
      <w:lvlJc w:val="left"/>
      <w:pPr>
        <w:ind w:left="170" w:hanging="170"/>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9351424">
    <w:abstractNumId w:val="4"/>
  </w:num>
  <w:num w:numId="2" w16cid:durableId="1994260662">
    <w:abstractNumId w:val="2"/>
  </w:num>
  <w:num w:numId="3" w16cid:durableId="67383529">
    <w:abstractNumId w:val="3"/>
  </w:num>
  <w:num w:numId="4" w16cid:durableId="1402483678">
    <w:abstractNumId w:val="6"/>
  </w:num>
  <w:num w:numId="5" w16cid:durableId="1283071033">
    <w:abstractNumId w:val="5"/>
  </w:num>
  <w:num w:numId="6" w16cid:durableId="1327590106">
    <w:abstractNumId w:val="0"/>
  </w:num>
  <w:num w:numId="7" w16cid:durableId="1119105784">
    <w:abstractNumId w:val="7"/>
  </w:num>
  <w:num w:numId="8" w16cid:durableId="503790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572"/>
    <w:rsid w:val="000079E9"/>
    <w:rsid w:val="00010A70"/>
    <w:rsid w:val="00015027"/>
    <w:rsid w:val="00024980"/>
    <w:rsid w:val="00025089"/>
    <w:rsid w:val="00031EE8"/>
    <w:rsid w:val="00032482"/>
    <w:rsid w:val="00082DFF"/>
    <w:rsid w:val="0008558A"/>
    <w:rsid w:val="0009477F"/>
    <w:rsid w:val="000964E7"/>
    <w:rsid w:val="00097222"/>
    <w:rsid w:val="000A311C"/>
    <w:rsid w:val="000A4EE7"/>
    <w:rsid w:val="000B65AD"/>
    <w:rsid w:val="000C1E57"/>
    <w:rsid w:val="000C2445"/>
    <w:rsid w:val="000C6FBC"/>
    <w:rsid w:val="000C73C5"/>
    <w:rsid w:val="000D2B5A"/>
    <w:rsid w:val="000E589E"/>
    <w:rsid w:val="000F3F16"/>
    <w:rsid w:val="000F7F2D"/>
    <w:rsid w:val="00101ED5"/>
    <w:rsid w:val="00104EEE"/>
    <w:rsid w:val="00107197"/>
    <w:rsid w:val="001071C6"/>
    <w:rsid w:val="001109C5"/>
    <w:rsid w:val="0011205B"/>
    <w:rsid w:val="00120636"/>
    <w:rsid w:val="00121CEE"/>
    <w:rsid w:val="00144B10"/>
    <w:rsid w:val="00155B72"/>
    <w:rsid w:val="00155EF2"/>
    <w:rsid w:val="00156636"/>
    <w:rsid w:val="00164954"/>
    <w:rsid w:val="00192668"/>
    <w:rsid w:val="00192E67"/>
    <w:rsid w:val="001A1407"/>
    <w:rsid w:val="001A3BCC"/>
    <w:rsid w:val="001C2B9E"/>
    <w:rsid w:val="001D6B7E"/>
    <w:rsid w:val="001E2285"/>
    <w:rsid w:val="001E26CB"/>
    <w:rsid w:val="001F36B8"/>
    <w:rsid w:val="001F3825"/>
    <w:rsid w:val="001F648A"/>
    <w:rsid w:val="001F7156"/>
    <w:rsid w:val="002061C4"/>
    <w:rsid w:val="00207E44"/>
    <w:rsid w:val="002160ED"/>
    <w:rsid w:val="002224F4"/>
    <w:rsid w:val="002240E3"/>
    <w:rsid w:val="00231230"/>
    <w:rsid w:val="00237A13"/>
    <w:rsid w:val="00242712"/>
    <w:rsid w:val="0024423B"/>
    <w:rsid w:val="00244358"/>
    <w:rsid w:val="00246081"/>
    <w:rsid w:val="0025137F"/>
    <w:rsid w:val="00255A61"/>
    <w:rsid w:val="00262393"/>
    <w:rsid w:val="00267873"/>
    <w:rsid w:val="0027672C"/>
    <w:rsid w:val="00276945"/>
    <w:rsid w:val="00282E54"/>
    <w:rsid w:val="00284B5E"/>
    <w:rsid w:val="00286B8A"/>
    <w:rsid w:val="00292114"/>
    <w:rsid w:val="002A2E51"/>
    <w:rsid w:val="002A40B3"/>
    <w:rsid w:val="002A4850"/>
    <w:rsid w:val="002B2E1D"/>
    <w:rsid w:val="002B34A1"/>
    <w:rsid w:val="002C372E"/>
    <w:rsid w:val="002D1280"/>
    <w:rsid w:val="002D5A29"/>
    <w:rsid w:val="002F123A"/>
    <w:rsid w:val="003035D8"/>
    <w:rsid w:val="00316813"/>
    <w:rsid w:val="00332697"/>
    <w:rsid w:val="00333C19"/>
    <w:rsid w:val="00337D50"/>
    <w:rsid w:val="00355FAC"/>
    <w:rsid w:val="00380B55"/>
    <w:rsid w:val="00384B2E"/>
    <w:rsid w:val="003A5429"/>
    <w:rsid w:val="003B60A6"/>
    <w:rsid w:val="003C5BB9"/>
    <w:rsid w:val="003C6254"/>
    <w:rsid w:val="003D0AAE"/>
    <w:rsid w:val="003D302A"/>
    <w:rsid w:val="003D60BD"/>
    <w:rsid w:val="003F0D71"/>
    <w:rsid w:val="003F1008"/>
    <w:rsid w:val="003F411D"/>
    <w:rsid w:val="00403DD6"/>
    <w:rsid w:val="00406087"/>
    <w:rsid w:val="004600FE"/>
    <w:rsid w:val="004806FD"/>
    <w:rsid w:val="0048385E"/>
    <w:rsid w:val="00483BDE"/>
    <w:rsid w:val="00486CD6"/>
    <w:rsid w:val="004969BF"/>
    <w:rsid w:val="004A23FF"/>
    <w:rsid w:val="004A4CE2"/>
    <w:rsid w:val="004B57FC"/>
    <w:rsid w:val="004C02D1"/>
    <w:rsid w:val="004C26E5"/>
    <w:rsid w:val="004C3572"/>
    <w:rsid w:val="004C3B0E"/>
    <w:rsid w:val="004D0118"/>
    <w:rsid w:val="00510C56"/>
    <w:rsid w:val="00513FE5"/>
    <w:rsid w:val="005247E4"/>
    <w:rsid w:val="0052589E"/>
    <w:rsid w:val="00526C0F"/>
    <w:rsid w:val="00547D2B"/>
    <w:rsid w:val="00547F23"/>
    <w:rsid w:val="00554BE0"/>
    <w:rsid w:val="005663CD"/>
    <w:rsid w:val="005669DF"/>
    <w:rsid w:val="00572E2D"/>
    <w:rsid w:val="00574DAA"/>
    <w:rsid w:val="00584EC8"/>
    <w:rsid w:val="00595269"/>
    <w:rsid w:val="0059576C"/>
    <w:rsid w:val="005C3193"/>
    <w:rsid w:val="005C4210"/>
    <w:rsid w:val="005C5B3D"/>
    <w:rsid w:val="005F1DE1"/>
    <w:rsid w:val="005F2011"/>
    <w:rsid w:val="005F32DC"/>
    <w:rsid w:val="005F4112"/>
    <w:rsid w:val="00601832"/>
    <w:rsid w:val="00601D09"/>
    <w:rsid w:val="00604606"/>
    <w:rsid w:val="00610FDC"/>
    <w:rsid w:val="00625068"/>
    <w:rsid w:val="00634C78"/>
    <w:rsid w:val="00636AE5"/>
    <w:rsid w:val="00644953"/>
    <w:rsid w:val="00645135"/>
    <w:rsid w:val="00645ACA"/>
    <w:rsid w:val="00671841"/>
    <w:rsid w:val="00673C63"/>
    <w:rsid w:val="00676AF6"/>
    <w:rsid w:val="00686AB4"/>
    <w:rsid w:val="006962DD"/>
    <w:rsid w:val="00696597"/>
    <w:rsid w:val="006A6A8C"/>
    <w:rsid w:val="006B1C72"/>
    <w:rsid w:val="006B6F62"/>
    <w:rsid w:val="006C0336"/>
    <w:rsid w:val="006C258A"/>
    <w:rsid w:val="006D14C9"/>
    <w:rsid w:val="006D3479"/>
    <w:rsid w:val="006F4D36"/>
    <w:rsid w:val="0070791C"/>
    <w:rsid w:val="00711C4C"/>
    <w:rsid w:val="0071315D"/>
    <w:rsid w:val="00714BB1"/>
    <w:rsid w:val="00715206"/>
    <w:rsid w:val="0072092C"/>
    <w:rsid w:val="00735EEB"/>
    <w:rsid w:val="007378D0"/>
    <w:rsid w:val="00747096"/>
    <w:rsid w:val="00767091"/>
    <w:rsid w:val="00776872"/>
    <w:rsid w:val="007804E6"/>
    <w:rsid w:val="00782FCD"/>
    <w:rsid w:val="00783829"/>
    <w:rsid w:val="00786E5A"/>
    <w:rsid w:val="00791106"/>
    <w:rsid w:val="007932FD"/>
    <w:rsid w:val="007A205B"/>
    <w:rsid w:val="007A77D3"/>
    <w:rsid w:val="007C1434"/>
    <w:rsid w:val="007C1C32"/>
    <w:rsid w:val="007D0F4E"/>
    <w:rsid w:val="007D796C"/>
    <w:rsid w:val="007F0EF3"/>
    <w:rsid w:val="007F1E63"/>
    <w:rsid w:val="007F23C7"/>
    <w:rsid w:val="00805C20"/>
    <w:rsid w:val="00813C0F"/>
    <w:rsid w:val="00820FE8"/>
    <w:rsid w:val="00822CB5"/>
    <w:rsid w:val="00825CAF"/>
    <w:rsid w:val="00827CB4"/>
    <w:rsid w:val="008303A6"/>
    <w:rsid w:val="0084576C"/>
    <w:rsid w:val="00853041"/>
    <w:rsid w:val="00861621"/>
    <w:rsid w:val="00864AF7"/>
    <w:rsid w:val="008660F9"/>
    <w:rsid w:val="00867D2C"/>
    <w:rsid w:val="00881A93"/>
    <w:rsid w:val="00890602"/>
    <w:rsid w:val="008B2336"/>
    <w:rsid w:val="008D5637"/>
    <w:rsid w:val="008D6A82"/>
    <w:rsid w:val="008E1527"/>
    <w:rsid w:val="008E769E"/>
    <w:rsid w:val="00900B15"/>
    <w:rsid w:val="00901C1B"/>
    <w:rsid w:val="00912136"/>
    <w:rsid w:val="00923809"/>
    <w:rsid w:val="00972033"/>
    <w:rsid w:val="0097244A"/>
    <w:rsid w:val="00973B49"/>
    <w:rsid w:val="00981E3E"/>
    <w:rsid w:val="009853C1"/>
    <w:rsid w:val="00991477"/>
    <w:rsid w:val="009A3790"/>
    <w:rsid w:val="009A4EC4"/>
    <w:rsid w:val="009A5E2C"/>
    <w:rsid w:val="009C74C2"/>
    <w:rsid w:val="009D0638"/>
    <w:rsid w:val="009D3E90"/>
    <w:rsid w:val="009D55D9"/>
    <w:rsid w:val="009E5393"/>
    <w:rsid w:val="009E696C"/>
    <w:rsid w:val="009E7A59"/>
    <w:rsid w:val="009F6976"/>
    <w:rsid w:val="00A03225"/>
    <w:rsid w:val="00A04E9C"/>
    <w:rsid w:val="00A22C71"/>
    <w:rsid w:val="00A317AC"/>
    <w:rsid w:val="00A36650"/>
    <w:rsid w:val="00A43557"/>
    <w:rsid w:val="00A62D17"/>
    <w:rsid w:val="00A90C13"/>
    <w:rsid w:val="00A91E25"/>
    <w:rsid w:val="00A9282C"/>
    <w:rsid w:val="00A9421A"/>
    <w:rsid w:val="00AA1FC6"/>
    <w:rsid w:val="00AA2D20"/>
    <w:rsid w:val="00AA5A95"/>
    <w:rsid w:val="00AB02F6"/>
    <w:rsid w:val="00AC4393"/>
    <w:rsid w:val="00AD77DC"/>
    <w:rsid w:val="00AF069C"/>
    <w:rsid w:val="00AF2C50"/>
    <w:rsid w:val="00AF4CF8"/>
    <w:rsid w:val="00B03FE8"/>
    <w:rsid w:val="00B0534C"/>
    <w:rsid w:val="00B05E56"/>
    <w:rsid w:val="00B101F7"/>
    <w:rsid w:val="00B41613"/>
    <w:rsid w:val="00B46ABF"/>
    <w:rsid w:val="00B52A1E"/>
    <w:rsid w:val="00B61080"/>
    <w:rsid w:val="00B614FC"/>
    <w:rsid w:val="00B67D1B"/>
    <w:rsid w:val="00B74E70"/>
    <w:rsid w:val="00B74E90"/>
    <w:rsid w:val="00B806C5"/>
    <w:rsid w:val="00B82726"/>
    <w:rsid w:val="00BA2EDF"/>
    <w:rsid w:val="00BB5EE7"/>
    <w:rsid w:val="00BD352B"/>
    <w:rsid w:val="00C00DD3"/>
    <w:rsid w:val="00C3790A"/>
    <w:rsid w:val="00C37B86"/>
    <w:rsid w:val="00C8465F"/>
    <w:rsid w:val="00C953DB"/>
    <w:rsid w:val="00CA6A5A"/>
    <w:rsid w:val="00CA739D"/>
    <w:rsid w:val="00CB2D4B"/>
    <w:rsid w:val="00CB49F5"/>
    <w:rsid w:val="00CC2C09"/>
    <w:rsid w:val="00CD7FD1"/>
    <w:rsid w:val="00CE2796"/>
    <w:rsid w:val="00CF285D"/>
    <w:rsid w:val="00CF3CD2"/>
    <w:rsid w:val="00CF7538"/>
    <w:rsid w:val="00D0286F"/>
    <w:rsid w:val="00D029A4"/>
    <w:rsid w:val="00D14FD5"/>
    <w:rsid w:val="00D151F9"/>
    <w:rsid w:val="00D15361"/>
    <w:rsid w:val="00D17280"/>
    <w:rsid w:val="00D248EB"/>
    <w:rsid w:val="00D2747A"/>
    <w:rsid w:val="00D32619"/>
    <w:rsid w:val="00D409CE"/>
    <w:rsid w:val="00D473A4"/>
    <w:rsid w:val="00D611BC"/>
    <w:rsid w:val="00D72112"/>
    <w:rsid w:val="00D80214"/>
    <w:rsid w:val="00D806E2"/>
    <w:rsid w:val="00D82D3F"/>
    <w:rsid w:val="00D91229"/>
    <w:rsid w:val="00D95C2C"/>
    <w:rsid w:val="00DB2F66"/>
    <w:rsid w:val="00DB6057"/>
    <w:rsid w:val="00DD08A9"/>
    <w:rsid w:val="00DE01E1"/>
    <w:rsid w:val="00DF146E"/>
    <w:rsid w:val="00DF2B2C"/>
    <w:rsid w:val="00E1710C"/>
    <w:rsid w:val="00E22157"/>
    <w:rsid w:val="00E22572"/>
    <w:rsid w:val="00E22882"/>
    <w:rsid w:val="00E44DFA"/>
    <w:rsid w:val="00E50676"/>
    <w:rsid w:val="00E60CA2"/>
    <w:rsid w:val="00E63091"/>
    <w:rsid w:val="00E646CB"/>
    <w:rsid w:val="00E77DDB"/>
    <w:rsid w:val="00E94E3F"/>
    <w:rsid w:val="00EA231F"/>
    <w:rsid w:val="00EA4E3E"/>
    <w:rsid w:val="00EB1E54"/>
    <w:rsid w:val="00EC28BE"/>
    <w:rsid w:val="00EC2F4C"/>
    <w:rsid w:val="00EC36D6"/>
    <w:rsid w:val="00ED3F28"/>
    <w:rsid w:val="00EF2918"/>
    <w:rsid w:val="00EF31E7"/>
    <w:rsid w:val="00F14AEC"/>
    <w:rsid w:val="00F17D64"/>
    <w:rsid w:val="00F21572"/>
    <w:rsid w:val="00F21823"/>
    <w:rsid w:val="00F21FF4"/>
    <w:rsid w:val="00F2443C"/>
    <w:rsid w:val="00F24478"/>
    <w:rsid w:val="00F25F01"/>
    <w:rsid w:val="00F35BD9"/>
    <w:rsid w:val="00F53002"/>
    <w:rsid w:val="00F938E7"/>
    <w:rsid w:val="00F943A6"/>
    <w:rsid w:val="00F94B55"/>
    <w:rsid w:val="00F9519B"/>
    <w:rsid w:val="00FA6F46"/>
    <w:rsid w:val="00FB30B8"/>
    <w:rsid w:val="00FB5110"/>
    <w:rsid w:val="00FB7856"/>
    <w:rsid w:val="00FC17FE"/>
    <w:rsid w:val="00FC7A56"/>
    <w:rsid w:val="00FD3E63"/>
    <w:rsid w:val="00FD443B"/>
    <w:rsid w:val="00FD5F0E"/>
    <w:rsid w:val="00FD6235"/>
    <w:rsid w:val="00FE1D76"/>
    <w:rsid w:val="00FE79CF"/>
    <w:rsid w:val="00FF0C83"/>
    <w:rsid w:val="00FF368D"/>
    <w:rsid w:val="00FF6960"/>
    <w:rsid w:val="00FF705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916AD3"/>
  <w15:docId w15:val="{E6153ED1-B4AA-491A-B02A-38D4F868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57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A91E25"/>
    <w:pPr>
      <w:keepNext/>
      <w:numPr>
        <w:numId w:val="2"/>
      </w:numPr>
      <w:overflowPunct w:val="0"/>
      <w:autoSpaceDE w:val="0"/>
      <w:autoSpaceDN w:val="0"/>
      <w:adjustRightInd w:val="0"/>
      <w:spacing w:before="240" w:after="60"/>
      <w:jc w:val="both"/>
      <w:outlineLvl w:val="0"/>
    </w:pPr>
    <w:rPr>
      <w:rFonts w:ascii="Calibri Light" w:hAnsi="Calibri Light"/>
      <w:b/>
      <w:bCs/>
      <w:kern w:val="32"/>
      <w:sz w:val="32"/>
      <w:szCs w:val="32"/>
    </w:rPr>
  </w:style>
  <w:style w:type="paragraph" w:styleId="Balk2">
    <w:name w:val="heading 2"/>
    <w:basedOn w:val="Normal"/>
    <w:next w:val="Normal"/>
    <w:link w:val="Balk2Char"/>
    <w:qFormat/>
    <w:rsid w:val="00A91E25"/>
    <w:pPr>
      <w:keepNext/>
      <w:numPr>
        <w:ilvl w:val="1"/>
        <w:numId w:val="2"/>
      </w:numPr>
      <w:overflowPunct w:val="0"/>
      <w:autoSpaceDE w:val="0"/>
      <w:autoSpaceDN w:val="0"/>
      <w:adjustRightInd w:val="0"/>
      <w:spacing w:before="60" w:after="60"/>
      <w:jc w:val="both"/>
      <w:outlineLvl w:val="1"/>
    </w:pPr>
    <w:rPr>
      <w:b/>
      <w:kern w:val="16"/>
      <w:sz w:val="22"/>
      <w:szCs w:val="20"/>
    </w:rPr>
  </w:style>
  <w:style w:type="paragraph" w:styleId="Balk3">
    <w:name w:val="heading 3"/>
    <w:basedOn w:val="Normal"/>
    <w:next w:val="Normal"/>
    <w:link w:val="Balk3Char"/>
    <w:qFormat/>
    <w:rsid w:val="00A91E25"/>
    <w:pPr>
      <w:keepNext/>
      <w:numPr>
        <w:ilvl w:val="2"/>
        <w:numId w:val="2"/>
      </w:numPr>
      <w:overflowPunct w:val="0"/>
      <w:autoSpaceDE w:val="0"/>
      <w:autoSpaceDN w:val="0"/>
      <w:adjustRightInd w:val="0"/>
      <w:spacing w:before="60" w:after="60"/>
      <w:jc w:val="center"/>
      <w:outlineLvl w:val="2"/>
    </w:pPr>
    <w:rPr>
      <w:b/>
      <w:szCs w:val="20"/>
    </w:rPr>
  </w:style>
  <w:style w:type="paragraph" w:styleId="Balk4">
    <w:name w:val="heading 4"/>
    <w:basedOn w:val="Normal"/>
    <w:next w:val="Normal"/>
    <w:link w:val="Balk4Char"/>
    <w:qFormat/>
    <w:rsid w:val="00A91E25"/>
    <w:pPr>
      <w:keepNext/>
      <w:numPr>
        <w:ilvl w:val="3"/>
        <w:numId w:val="2"/>
      </w:numPr>
      <w:overflowPunct w:val="0"/>
      <w:autoSpaceDE w:val="0"/>
      <w:autoSpaceDN w:val="0"/>
      <w:adjustRightInd w:val="0"/>
      <w:spacing w:before="240" w:after="60"/>
      <w:jc w:val="both"/>
      <w:outlineLvl w:val="3"/>
    </w:pPr>
    <w:rPr>
      <w:rFonts w:ascii="Calibri" w:hAnsi="Calibri"/>
      <w:b/>
      <w:bCs/>
      <w:sz w:val="28"/>
      <w:szCs w:val="28"/>
    </w:rPr>
  </w:style>
  <w:style w:type="paragraph" w:styleId="Balk5">
    <w:name w:val="heading 5"/>
    <w:basedOn w:val="Normal"/>
    <w:next w:val="Normal"/>
    <w:link w:val="Balk5Char"/>
    <w:qFormat/>
    <w:rsid w:val="00A91E25"/>
    <w:pPr>
      <w:numPr>
        <w:ilvl w:val="4"/>
        <w:numId w:val="2"/>
      </w:numPr>
      <w:overflowPunct w:val="0"/>
      <w:autoSpaceDE w:val="0"/>
      <w:autoSpaceDN w:val="0"/>
      <w:adjustRightInd w:val="0"/>
      <w:spacing w:before="240" w:after="60"/>
      <w:jc w:val="both"/>
      <w:outlineLvl w:val="4"/>
    </w:pPr>
    <w:rPr>
      <w:rFonts w:ascii="Calibri" w:hAnsi="Calibri"/>
      <w:b/>
      <w:bCs/>
      <w:i/>
      <w:iCs/>
      <w:sz w:val="26"/>
      <w:szCs w:val="26"/>
    </w:rPr>
  </w:style>
  <w:style w:type="paragraph" w:styleId="Balk6">
    <w:name w:val="heading 6"/>
    <w:basedOn w:val="Normal"/>
    <w:next w:val="Normal"/>
    <w:link w:val="Balk6Char"/>
    <w:qFormat/>
    <w:rsid w:val="00A91E25"/>
    <w:pPr>
      <w:keepNext/>
      <w:numPr>
        <w:ilvl w:val="5"/>
        <w:numId w:val="2"/>
      </w:numPr>
      <w:overflowPunct w:val="0"/>
      <w:autoSpaceDE w:val="0"/>
      <w:autoSpaceDN w:val="0"/>
      <w:adjustRightInd w:val="0"/>
      <w:spacing w:before="60" w:after="60"/>
      <w:jc w:val="center"/>
      <w:outlineLvl w:val="5"/>
    </w:pPr>
    <w:rPr>
      <w:b/>
      <w:szCs w:val="20"/>
    </w:rPr>
  </w:style>
  <w:style w:type="paragraph" w:styleId="Balk7">
    <w:name w:val="heading 7"/>
    <w:basedOn w:val="Normal"/>
    <w:next w:val="Normal"/>
    <w:link w:val="Balk7Char"/>
    <w:qFormat/>
    <w:rsid w:val="00A91E25"/>
    <w:pPr>
      <w:keepNext/>
      <w:numPr>
        <w:ilvl w:val="6"/>
        <w:numId w:val="2"/>
      </w:numPr>
      <w:overflowPunct w:val="0"/>
      <w:autoSpaceDE w:val="0"/>
      <w:autoSpaceDN w:val="0"/>
      <w:adjustRightInd w:val="0"/>
      <w:spacing w:before="60" w:after="60"/>
      <w:jc w:val="both"/>
      <w:outlineLvl w:val="6"/>
    </w:pPr>
    <w:rPr>
      <w:b/>
      <w:szCs w:val="20"/>
    </w:rPr>
  </w:style>
  <w:style w:type="paragraph" w:styleId="Balk8">
    <w:name w:val="heading 8"/>
    <w:basedOn w:val="Normal"/>
    <w:next w:val="Normal"/>
    <w:link w:val="Balk8Char"/>
    <w:qFormat/>
    <w:rsid w:val="00A91E25"/>
    <w:pPr>
      <w:keepNext/>
      <w:numPr>
        <w:ilvl w:val="7"/>
        <w:numId w:val="2"/>
      </w:numPr>
      <w:overflowPunct w:val="0"/>
      <w:autoSpaceDE w:val="0"/>
      <w:autoSpaceDN w:val="0"/>
      <w:adjustRightInd w:val="0"/>
      <w:spacing w:before="60" w:after="60"/>
      <w:jc w:val="center"/>
      <w:outlineLvl w:val="7"/>
    </w:pPr>
    <w:rPr>
      <w:b/>
      <w:sz w:val="22"/>
      <w:szCs w:val="20"/>
    </w:rPr>
  </w:style>
  <w:style w:type="paragraph" w:styleId="Balk9">
    <w:name w:val="heading 9"/>
    <w:basedOn w:val="Normal"/>
    <w:next w:val="Normal"/>
    <w:link w:val="Balk9Char"/>
    <w:qFormat/>
    <w:rsid w:val="00A91E25"/>
    <w:pPr>
      <w:keepNext/>
      <w:numPr>
        <w:ilvl w:val="8"/>
        <w:numId w:val="2"/>
      </w:numPr>
      <w:overflowPunct w:val="0"/>
      <w:autoSpaceDE w:val="0"/>
      <w:autoSpaceDN w:val="0"/>
      <w:adjustRightInd w:val="0"/>
      <w:spacing w:before="60" w:after="60"/>
      <w:jc w:val="both"/>
      <w:outlineLvl w:val="8"/>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E7A59"/>
    <w:pPr>
      <w:tabs>
        <w:tab w:val="center" w:pos="4536"/>
        <w:tab w:val="right" w:pos="9072"/>
      </w:tabs>
    </w:pPr>
  </w:style>
  <w:style w:type="character" w:customStyle="1" w:styleId="stBilgiChar">
    <w:name w:val="Üst Bilgi Char"/>
    <w:basedOn w:val="VarsaylanParagrafYazTipi"/>
    <w:link w:val="stBilgi"/>
    <w:uiPriority w:val="99"/>
    <w:rsid w:val="009E7A59"/>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E7A59"/>
    <w:pPr>
      <w:tabs>
        <w:tab w:val="center" w:pos="4536"/>
        <w:tab w:val="right" w:pos="9072"/>
      </w:tabs>
    </w:pPr>
  </w:style>
  <w:style w:type="character" w:customStyle="1" w:styleId="AltBilgiChar">
    <w:name w:val="Alt Bilgi Char"/>
    <w:basedOn w:val="VarsaylanParagrafYazTipi"/>
    <w:link w:val="AltBilgi"/>
    <w:uiPriority w:val="99"/>
    <w:rsid w:val="009E7A59"/>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820FE8"/>
    <w:rPr>
      <w:sz w:val="18"/>
      <w:szCs w:val="18"/>
    </w:rPr>
  </w:style>
  <w:style w:type="paragraph" w:styleId="AklamaMetni">
    <w:name w:val="annotation text"/>
    <w:basedOn w:val="Normal"/>
    <w:link w:val="AklamaMetniChar"/>
    <w:uiPriority w:val="99"/>
    <w:unhideWhenUsed/>
    <w:rsid w:val="00820FE8"/>
  </w:style>
  <w:style w:type="character" w:customStyle="1" w:styleId="AklamaMetniChar">
    <w:name w:val="Açıklama Metni Char"/>
    <w:basedOn w:val="VarsaylanParagrafYazTipi"/>
    <w:link w:val="AklamaMetni"/>
    <w:uiPriority w:val="99"/>
    <w:rsid w:val="00820FE8"/>
    <w:rPr>
      <w:rFonts w:ascii="Times New Roman" w:eastAsia="Times New Roman" w:hAnsi="Times New Roman" w:cs="Times New Roman"/>
      <w:sz w:val="24"/>
      <w:szCs w:val="24"/>
      <w:lang w:eastAsia="tr-TR"/>
    </w:rPr>
  </w:style>
  <w:style w:type="paragraph" w:styleId="AklamaKonusu">
    <w:name w:val="annotation subject"/>
    <w:basedOn w:val="AklamaMetni"/>
    <w:next w:val="AklamaMetni"/>
    <w:link w:val="AklamaKonusuChar"/>
    <w:uiPriority w:val="99"/>
    <w:semiHidden/>
    <w:unhideWhenUsed/>
    <w:rsid w:val="00820FE8"/>
    <w:rPr>
      <w:b/>
      <w:bCs/>
      <w:sz w:val="20"/>
      <w:szCs w:val="20"/>
    </w:rPr>
  </w:style>
  <w:style w:type="character" w:customStyle="1" w:styleId="AklamaKonusuChar">
    <w:name w:val="Açıklama Konusu Char"/>
    <w:basedOn w:val="AklamaMetniChar"/>
    <w:link w:val="AklamaKonusu"/>
    <w:uiPriority w:val="99"/>
    <w:semiHidden/>
    <w:rsid w:val="00820FE8"/>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820FE8"/>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820FE8"/>
    <w:rPr>
      <w:rFonts w:ascii="Lucida Grande" w:eastAsia="Times New Roman" w:hAnsi="Lucida Grande" w:cs="Lucida Grande"/>
      <w:sz w:val="18"/>
      <w:szCs w:val="18"/>
      <w:lang w:eastAsia="tr-TR"/>
    </w:rPr>
  </w:style>
  <w:style w:type="character" w:customStyle="1" w:styleId="Balk1Char">
    <w:name w:val="Başlık 1 Char"/>
    <w:basedOn w:val="VarsaylanParagrafYazTipi"/>
    <w:link w:val="Balk1"/>
    <w:rsid w:val="00A91E25"/>
    <w:rPr>
      <w:rFonts w:ascii="Calibri Light" w:eastAsia="Times New Roman" w:hAnsi="Calibri Light" w:cs="Times New Roman"/>
      <w:b/>
      <w:bCs/>
      <w:kern w:val="32"/>
      <w:sz w:val="32"/>
      <w:szCs w:val="32"/>
      <w:lang w:eastAsia="tr-TR"/>
    </w:rPr>
  </w:style>
  <w:style w:type="character" w:customStyle="1" w:styleId="Balk2Char">
    <w:name w:val="Başlık 2 Char"/>
    <w:basedOn w:val="VarsaylanParagrafYazTipi"/>
    <w:link w:val="Balk2"/>
    <w:rsid w:val="00A91E25"/>
    <w:rPr>
      <w:rFonts w:ascii="Times New Roman" w:eastAsia="Times New Roman" w:hAnsi="Times New Roman" w:cs="Times New Roman"/>
      <w:b/>
      <w:kern w:val="16"/>
      <w:szCs w:val="20"/>
      <w:lang w:eastAsia="tr-TR"/>
    </w:rPr>
  </w:style>
  <w:style w:type="character" w:customStyle="1" w:styleId="Balk3Char">
    <w:name w:val="Başlık 3 Char"/>
    <w:basedOn w:val="VarsaylanParagrafYazTipi"/>
    <w:link w:val="Balk3"/>
    <w:rsid w:val="00A91E25"/>
    <w:rPr>
      <w:rFonts w:ascii="Times New Roman" w:eastAsia="Times New Roman" w:hAnsi="Times New Roman" w:cs="Times New Roman"/>
      <w:b/>
      <w:sz w:val="24"/>
      <w:szCs w:val="20"/>
      <w:lang w:eastAsia="tr-TR"/>
    </w:rPr>
  </w:style>
  <w:style w:type="character" w:customStyle="1" w:styleId="Balk4Char">
    <w:name w:val="Başlık 4 Char"/>
    <w:basedOn w:val="VarsaylanParagrafYazTipi"/>
    <w:link w:val="Balk4"/>
    <w:rsid w:val="00A91E25"/>
    <w:rPr>
      <w:rFonts w:ascii="Calibri" w:eastAsia="Times New Roman" w:hAnsi="Calibri" w:cs="Times New Roman"/>
      <w:b/>
      <w:bCs/>
      <w:sz w:val="28"/>
      <w:szCs w:val="28"/>
      <w:lang w:eastAsia="tr-TR"/>
    </w:rPr>
  </w:style>
  <w:style w:type="character" w:customStyle="1" w:styleId="Balk5Char">
    <w:name w:val="Başlık 5 Char"/>
    <w:basedOn w:val="VarsaylanParagrafYazTipi"/>
    <w:link w:val="Balk5"/>
    <w:rsid w:val="00A91E25"/>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rsid w:val="00A91E25"/>
    <w:rPr>
      <w:rFonts w:ascii="Times New Roman" w:eastAsia="Times New Roman" w:hAnsi="Times New Roman" w:cs="Times New Roman"/>
      <w:b/>
      <w:sz w:val="24"/>
      <w:szCs w:val="20"/>
      <w:lang w:eastAsia="tr-TR"/>
    </w:rPr>
  </w:style>
  <w:style w:type="character" w:customStyle="1" w:styleId="Balk7Char">
    <w:name w:val="Başlık 7 Char"/>
    <w:basedOn w:val="VarsaylanParagrafYazTipi"/>
    <w:link w:val="Balk7"/>
    <w:rsid w:val="00A91E25"/>
    <w:rPr>
      <w:rFonts w:ascii="Times New Roman" w:eastAsia="Times New Roman" w:hAnsi="Times New Roman" w:cs="Times New Roman"/>
      <w:b/>
      <w:sz w:val="24"/>
      <w:szCs w:val="20"/>
      <w:lang w:eastAsia="tr-TR"/>
    </w:rPr>
  </w:style>
  <w:style w:type="character" w:customStyle="1" w:styleId="Balk8Char">
    <w:name w:val="Başlık 8 Char"/>
    <w:basedOn w:val="VarsaylanParagrafYazTipi"/>
    <w:link w:val="Balk8"/>
    <w:rsid w:val="00A91E25"/>
    <w:rPr>
      <w:rFonts w:ascii="Times New Roman" w:eastAsia="Times New Roman" w:hAnsi="Times New Roman" w:cs="Times New Roman"/>
      <w:b/>
      <w:szCs w:val="20"/>
      <w:lang w:eastAsia="tr-TR"/>
    </w:rPr>
  </w:style>
  <w:style w:type="character" w:customStyle="1" w:styleId="Balk9Char">
    <w:name w:val="Başlık 9 Char"/>
    <w:basedOn w:val="VarsaylanParagrafYazTipi"/>
    <w:link w:val="Balk9"/>
    <w:rsid w:val="00A91E25"/>
    <w:rPr>
      <w:rFonts w:ascii="Times New Roman" w:eastAsia="Times New Roman" w:hAnsi="Times New Roman" w:cs="Times New Roman"/>
      <w:b/>
      <w:sz w:val="24"/>
      <w:szCs w:val="20"/>
      <w:lang w:eastAsia="tr-TR"/>
    </w:rPr>
  </w:style>
  <w:style w:type="paragraph" w:styleId="ListeParagraf">
    <w:name w:val="List Paragraph"/>
    <w:basedOn w:val="Normal"/>
    <w:uiPriority w:val="34"/>
    <w:qFormat/>
    <w:rsid w:val="005C3193"/>
    <w:pPr>
      <w:ind w:left="720"/>
      <w:contextualSpacing/>
    </w:pPr>
  </w:style>
  <w:style w:type="paragraph" w:customStyle="1" w:styleId="Default">
    <w:name w:val="Default"/>
    <w:basedOn w:val="Normal"/>
    <w:rsid w:val="00DB2F66"/>
    <w:pPr>
      <w:autoSpaceDE w:val="0"/>
      <w:autoSpaceDN w:val="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617246">
      <w:bodyDiv w:val="1"/>
      <w:marLeft w:val="0"/>
      <w:marRight w:val="0"/>
      <w:marTop w:val="0"/>
      <w:marBottom w:val="0"/>
      <w:divBdr>
        <w:top w:val="none" w:sz="0" w:space="0" w:color="auto"/>
        <w:left w:val="none" w:sz="0" w:space="0" w:color="auto"/>
        <w:bottom w:val="none" w:sz="0" w:space="0" w:color="auto"/>
        <w:right w:val="none" w:sz="0" w:space="0" w:color="auto"/>
      </w:divBdr>
    </w:div>
    <w:div w:id="1268580523">
      <w:bodyDiv w:val="1"/>
      <w:marLeft w:val="0"/>
      <w:marRight w:val="0"/>
      <w:marTop w:val="0"/>
      <w:marBottom w:val="0"/>
      <w:divBdr>
        <w:top w:val="none" w:sz="0" w:space="0" w:color="auto"/>
        <w:left w:val="none" w:sz="0" w:space="0" w:color="auto"/>
        <w:bottom w:val="none" w:sz="0" w:space="0" w:color="auto"/>
        <w:right w:val="none" w:sz="0" w:space="0" w:color="auto"/>
      </w:divBdr>
    </w:div>
    <w:div w:id="175898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D55AF-A381-48CC-9D85-661BA8DFA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2586</Words>
  <Characters>14742</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Nazlı Kurtbaba</dc:creator>
  <cp:lastModifiedBy>Fatih Balcı</cp:lastModifiedBy>
  <cp:revision>10</cp:revision>
  <dcterms:created xsi:type="dcterms:W3CDTF">2023-08-01T07:06:00Z</dcterms:created>
  <dcterms:modified xsi:type="dcterms:W3CDTF">2024-04-30T06:21:00Z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5e80e-4306-4bdb-9b3d-53c50e6fcfb2_Enabled">
    <vt:lpwstr>true</vt:lpwstr>
  </property>
  <property fmtid="{D5CDD505-2E9C-101B-9397-08002B2CF9AE}" pid="3" name="MSIP_Label_1ad5e80e-4306-4bdb-9b3d-53c50e6fcfb2_SetDate">
    <vt:lpwstr>2023-08-01T07:13:11Z</vt:lpwstr>
  </property>
  <property fmtid="{D5CDD505-2E9C-101B-9397-08002B2CF9AE}" pid="4" name="MSIP_Label_1ad5e80e-4306-4bdb-9b3d-53c50e6fcfb2_Method">
    <vt:lpwstr>Privileged</vt:lpwstr>
  </property>
  <property fmtid="{D5CDD505-2E9C-101B-9397-08002B2CF9AE}" pid="5" name="MSIP_Label_1ad5e80e-4306-4bdb-9b3d-53c50e6fcfb2_Name">
    <vt:lpwstr>Birime Özel</vt:lpwstr>
  </property>
  <property fmtid="{D5CDD505-2E9C-101B-9397-08002B2CF9AE}" pid="6" name="MSIP_Label_1ad5e80e-4306-4bdb-9b3d-53c50e6fcfb2_SiteId">
    <vt:lpwstr>a847a8ee-5a77-45b9-8ed6-8341eb0d0c7d</vt:lpwstr>
  </property>
  <property fmtid="{D5CDD505-2E9C-101B-9397-08002B2CF9AE}" pid="7" name="MSIP_Label_1ad5e80e-4306-4bdb-9b3d-53c50e6fcfb2_ActionId">
    <vt:lpwstr>811fcc0c-3427-4618-b592-c5bc0e170338</vt:lpwstr>
  </property>
  <property fmtid="{D5CDD505-2E9C-101B-9397-08002B2CF9AE}" pid="8" name="MSIP_Label_1ad5e80e-4306-4bdb-9b3d-53c50e6fcfb2_ContentBits">
    <vt:lpwstr>1</vt:lpwstr>
  </property>
</Properties>
</file>