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8D5C" w14:textId="77777777" w:rsidR="00F21572" w:rsidRPr="00104EEE" w:rsidRDefault="00EA1B73" w:rsidP="00825CAF">
      <w:pPr>
        <w:pageBreakBefore/>
        <w:spacing w:line="360" w:lineRule="auto"/>
        <w:jc w:val="center"/>
        <w:rPr>
          <w:rFonts w:ascii="Arial" w:hAnsi="Arial" w:cs="Arial"/>
          <w:b/>
          <w:sz w:val="22"/>
          <w:szCs w:val="22"/>
        </w:rPr>
      </w:pPr>
      <w:r>
        <w:rPr>
          <w:rFonts w:ascii="Arial" w:hAnsi="Arial" w:cs="Arial"/>
          <w:b/>
          <w:sz w:val="22"/>
          <w:szCs w:val="22"/>
        </w:rPr>
        <w:t>MALZEME TEKNİK ŞARTNAMESİ</w:t>
      </w:r>
    </w:p>
    <w:p w14:paraId="61F6C435" w14:textId="77777777" w:rsidR="00107197" w:rsidRPr="00104EEE" w:rsidRDefault="00EA1B73" w:rsidP="003035D8">
      <w:pPr>
        <w:spacing w:before="120" w:after="120" w:line="360" w:lineRule="auto"/>
        <w:jc w:val="center"/>
        <w:rPr>
          <w:rFonts w:ascii="Arial" w:hAnsi="Arial" w:cs="Arial"/>
          <w:sz w:val="22"/>
          <w:szCs w:val="22"/>
        </w:rPr>
      </w:pPr>
      <w:r w:rsidRPr="00104EEE">
        <w:rPr>
          <w:rFonts w:ascii="Arial" w:hAnsi="Arial" w:cs="Arial"/>
          <w:sz w:val="22"/>
          <w:szCs w:val="22"/>
        </w:rPr>
        <w:t>(Mal Alımı ihaleleri için)</w:t>
      </w:r>
    </w:p>
    <w:p w14:paraId="52D21186" w14:textId="512D6033" w:rsidR="00F21572" w:rsidRPr="00104EEE" w:rsidRDefault="00EA1B73"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Ürün Kodu: </w:t>
      </w:r>
      <w:r w:rsidR="005D6D22">
        <w:rPr>
          <w:rFonts w:ascii="Arial" w:hAnsi="Arial" w:cs="Arial"/>
          <w:b/>
          <w:sz w:val="22"/>
          <w:szCs w:val="22"/>
        </w:rPr>
        <w:t>30000907</w:t>
      </w:r>
    </w:p>
    <w:p w14:paraId="5FF72D93" w14:textId="38B7FCAC" w:rsidR="00F21572" w:rsidRPr="00104EEE" w:rsidRDefault="00EA1B73"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Ürün Adı: </w:t>
      </w:r>
      <w:r w:rsidR="003F0A75">
        <w:rPr>
          <w:rFonts w:ascii="Arial" w:hAnsi="Arial" w:cs="Arial"/>
          <w:b/>
          <w:sz w:val="22"/>
          <w:szCs w:val="22"/>
        </w:rPr>
        <w:t xml:space="preserve">OSOS </w:t>
      </w:r>
      <w:r w:rsidR="005D6D22">
        <w:rPr>
          <w:rFonts w:ascii="Arial" w:hAnsi="Arial" w:cs="Arial"/>
          <w:b/>
          <w:sz w:val="22"/>
          <w:szCs w:val="22"/>
        </w:rPr>
        <w:t xml:space="preserve">9dB Mıknatıslı </w:t>
      </w:r>
      <w:r w:rsidR="00A07142">
        <w:rPr>
          <w:rFonts w:ascii="Arial" w:hAnsi="Arial" w:cs="Arial"/>
          <w:b/>
          <w:sz w:val="22"/>
          <w:szCs w:val="22"/>
        </w:rPr>
        <w:t>A</w:t>
      </w:r>
      <w:r w:rsidR="005D6D22">
        <w:rPr>
          <w:rFonts w:ascii="Arial" w:hAnsi="Arial" w:cs="Arial"/>
          <w:b/>
          <w:sz w:val="22"/>
          <w:szCs w:val="22"/>
        </w:rPr>
        <w:t>nten</w:t>
      </w:r>
    </w:p>
    <w:p w14:paraId="289C4FD3" w14:textId="77777777" w:rsidR="00F21572" w:rsidRPr="00104EEE" w:rsidRDefault="00EA1B73"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Tanımlar/Kısaltmalar: </w:t>
      </w:r>
    </w:p>
    <w:p w14:paraId="0FAF08F4" w14:textId="0E3DAD3F" w:rsidR="00F21572" w:rsidRDefault="00A07142" w:rsidP="00825CAF">
      <w:pPr>
        <w:spacing w:before="120" w:after="120" w:line="360" w:lineRule="auto"/>
        <w:jc w:val="both"/>
        <w:rPr>
          <w:rFonts w:ascii="Arial" w:hAnsi="Arial" w:cs="Arial"/>
          <w:b/>
          <w:sz w:val="22"/>
          <w:szCs w:val="22"/>
        </w:rPr>
      </w:pPr>
      <w:r>
        <w:rPr>
          <w:rFonts w:ascii="Arial" w:hAnsi="Arial" w:cs="Arial"/>
          <w:b/>
          <w:sz w:val="22"/>
          <w:szCs w:val="22"/>
        </w:rPr>
        <w:t xml:space="preserve">1. İşin Adı </w:t>
      </w:r>
      <w:r w:rsidR="00EA1B73" w:rsidRPr="00104EEE">
        <w:rPr>
          <w:rFonts w:ascii="Arial" w:hAnsi="Arial" w:cs="Arial"/>
          <w:b/>
          <w:sz w:val="22"/>
          <w:szCs w:val="22"/>
        </w:rPr>
        <w:t>ve Tanım</w:t>
      </w:r>
    </w:p>
    <w:p w14:paraId="4DAF0935" w14:textId="5A3253A0" w:rsidR="00F21572" w:rsidRPr="00A07142" w:rsidRDefault="00A07142" w:rsidP="00A07142">
      <w:pPr>
        <w:spacing w:before="120" w:after="120" w:line="360" w:lineRule="auto"/>
        <w:jc w:val="both"/>
        <w:rPr>
          <w:rFonts w:ascii="Arial" w:hAnsi="Arial" w:cs="Arial"/>
          <w:sz w:val="22"/>
          <w:szCs w:val="22"/>
        </w:rPr>
      </w:pPr>
      <w:r>
        <w:rPr>
          <w:rFonts w:ascii="Arial" w:hAnsi="Arial" w:cs="Arial"/>
          <w:sz w:val="22"/>
          <w:szCs w:val="22"/>
        </w:rPr>
        <w:t>OSOS’d</w:t>
      </w:r>
      <w:r w:rsidR="003F0A75" w:rsidRPr="003F0A75">
        <w:rPr>
          <w:rFonts w:ascii="Arial" w:hAnsi="Arial" w:cs="Arial"/>
          <w:sz w:val="22"/>
          <w:szCs w:val="22"/>
        </w:rPr>
        <w:t xml:space="preserve">a kullanılmak üzere, </w:t>
      </w:r>
      <w:r>
        <w:rPr>
          <w:rFonts w:ascii="Arial" w:hAnsi="Arial" w:cs="Arial"/>
          <w:sz w:val="22"/>
          <w:szCs w:val="22"/>
        </w:rPr>
        <w:t>OSOS 9dB Mıknatıslı Anten</w:t>
      </w:r>
      <w:r w:rsidR="003F0A75" w:rsidRPr="003F0A75">
        <w:rPr>
          <w:rFonts w:ascii="Arial" w:hAnsi="Arial" w:cs="Arial"/>
          <w:sz w:val="22"/>
          <w:szCs w:val="22"/>
        </w:rPr>
        <w:t xml:space="preserve"> </w:t>
      </w:r>
      <w:r w:rsidR="005D6D22">
        <w:rPr>
          <w:rFonts w:ascii="Arial" w:hAnsi="Arial" w:cs="Arial"/>
          <w:sz w:val="22"/>
          <w:szCs w:val="22"/>
        </w:rPr>
        <w:t xml:space="preserve">satın alımı </w:t>
      </w:r>
      <w:r>
        <w:rPr>
          <w:rFonts w:ascii="Arial" w:hAnsi="Arial" w:cs="Arial"/>
          <w:sz w:val="22"/>
          <w:szCs w:val="22"/>
        </w:rPr>
        <w:t>yapılacaktır</w:t>
      </w:r>
      <w:r w:rsidR="003F0A75" w:rsidRPr="003F0A75">
        <w:rPr>
          <w:rFonts w:ascii="Arial" w:hAnsi="Arial" w:cs="Arial"/>
          <w:sz w:val="22"/>
          <w:szCs w:val="22"/>
        </w:rPr>
        <w:t>.</w:t>
      </w:r>
    </w:p>
    <w:p w14:paraId="4F011796" w14:textId="77777777" w:rsidR="00991477" w:rsidRDefault="00EA1B73" w:rsidP="00991477">
      <w:pPr>
        <w:spacing w:line="360" w:lineRule="auto"/>
        <w:jc w:val="both"/>
        <w:rPr>
          <w:rFonts w:ascii="Arial" w:hAnsi="Arial" w:cs="Arial"/>
          <w:b/>
          <w:bCs/>
          <w:kern w:val="32"/>
          <w:sz w:val="22"/>
          <w:szCs w:val="22"/>
        </w:rPr>
      </w:pPr>
      <w:r w:rsidRPr="00D029A4">
        <w:rPr>
          <w:rFonts w:ascii="Arial" w:hAnsi="Arial" w:cs="Arial"/>
          <w:b/>
          <w:bCs/>
          <w:kern w:val="32"/>
          <w:sz w:val="22"/>
          <w:szCs w:val="22"/>
        </w:rPr>
        <w:t>2. İşin Kapsamı</w:t>
      </w:r>
    </w:p>
    <w:p w14:paraId="68FD8F69" w14:textId="11D567A4" w:rsidR="005D6D22" w:rsidRPr="005D6D22" w:rsidRDefault="00A07142" w:rsidP="005D6D22">
      <w:pPr>
        <w:spacing w:before="120" w:after="120" w:line="360" w:lineRule="auto"/>
        <w:jc w:val="both"/>
        <w:rPr>
          <w:rFonts w:ascii="Arial" w:hAnsi="Arial" w:cs="Arial"/>
          <w:sz w:val="22"/>
          <w:szCs w:val="22"/>
        </w:rPr>
      </w:pPr>
      <w:r>
        <w:rPr>
          <w:rFonts w:ascii="Arial" w:hAnsi="Arial" w:cs="Arial"/>
          <w:sz w:val="22"/>
          <w:szCs w:val="22"/>
        </w:rPr>
        <w:t>OSOS’d</w:t>
      </w:r>
      <w:r w:rsidRPr="003F0A75">
        <w:rPr>
          <w:rFonts w:ascii="Arial" w:hAnsi="Arial" w:cs="Arial"/>
          <w:sz w:val="22"/>
          <w:szCs w:val="22"/>
        </w:rPr>
        <w:t xml:space="preserve">a kullanılmak üzere, </w:t>
      </w:r>
      <w:r>
        <w:rPr>
          <w:rFonts w:ascii="Arial" w:hAnsi="Arial" w:cs="Arial"/>
          <w:sz w:val="22"/>
          <w:szCs w:val="22"/>
        </w:rPr>
        <w:t>OSOS 9dB Mıknatıslı Anten</w:t>
      </w:r>
      <w:r w:rsidRPr="003F0A75">
        <w:rPr>
          <w:rFonts w:ascii="Arial" w:hAnsi="Arial" w:cs="Arial"/>
          <w:sz w:val="22"/>
          <w:szCs w:val="22"/>
        </w:rPr>
        <w:t xml:space="preserve"> </w:t>
      </w:r>
      <w:r>
        <w:rPr>
          <w:rFonts w:ascii="Arial" w:hAnsi="Arial" w:cs="Arial"/>
          <w:sz w:val="22"/>
          <w:szCs w:val="22"/>
        </w:rPr>
        <w:t>satın alımı yapılacaktır</w:t>
      </w:r>
      <w:r w:rsidRPr="003F0A75">
        <w:rPr>
          <w:rFonts w:ascii="Arial" w:hAnsi="Arial" w:cs="Arial"/>
          <w:sz w:val="22"/>
          <w:szCs w:val="22"/>
        </w:rPr>
        <w:t>.</w:t>
      </w:r>
    </w:p>
    <w:p w14:paraId="33F544C9" w14:textId="77777777" w:rsidR="00991477" w:rsidRDefault="00EA1B73" w:rsidP="005C3193">
      <w:pPr>
        <w:pStyle w:val="Balk1"/>
        <w:numPr>
          <w:ilvl w:val="0"/>
          <w:numId w:val="4"/>
        </w:numPr>
        <w:ind w:left="284"/>
        <w:rPr>
          <w:rFonts w:ascii="Arial" w:hAnsi="Arial" w:cs="Arial"/>
          <w:sz w:val="22"/>
          <w:szCs w:val="22"/>
        </w:rPr>
      </w:pPr>
      <w:r>
        <w:rPr>
          <w:rFonts w:ascii="Arial" w:hAnsi="Arial" w:cs="Arial"/>
          <w:sz w:val="22"/>
          <w:szCs w:val="22"/>
        </w:rPr>
        <w:t xml:space="preserve">İşin yeri (Teslimat Yeri): </w:t>
      </w:r>
    </w:p>
    <w:p w14:paraId="635CA06B" w14:textId="047CCA94" w:rsidR="003F0A75" w:rsidRPr="003F0A75" w:rsidRDefault="003F0A75" w:rsidP="003F0A75">
      <w:pPr>
        <w:spacing w:before="120" w:after="120" w:line="360" w:lineRule="auto"/>
        <w:jc w:val="both"/>
        <w:rPr>
          <w:rFonts w:ascii="Arial" w:hAnsi="Arial" w:cs="Arial"/>
          <w:color w:val="000000" w:themeColor="text1"/>
          <w:sz w:val="22"/>
          <w:szCs w:val="22"/>
        </w:rPr>
      </w:pPr>
      <w:r w:rsidRPr="00A07142">
        <w:rPr>
          <w:rFonts w:ascii="Arial" w:hAnsi="Arial" w:cs="Arial"/>
          <w:sz w:val="22"/>
          <w:szCs w:val="22"/>
        </w:rPr>
        <w:t>Malzeme teslimatı Satın</w:t>
      </w:r>
      <w:r w:rsidR="005D6D22" w:rsidRPr="00A07142">
        <w:rPr>
          <w:rFonts w:ascii="Arial" w:hAnsi="Arial" w:cs="Arial"/>
          <w:sz w:val="22"/>
          <w:szCs w:val="22"/>
        </w:rPr>
        <w:t xml:space="preserve"> </w:t>
      </w:r>
      <w:r w:rsidRPr="00A07142">
        <w:rPr>
          <w:rFonts w:ascii="Arial" w:hAnsi="Arial" w:cs="Arial"/>
          <w:sz w:val="22"/>
          <w:szCs w:val="22"/>
        </w:rPr>
        <w:t>alma siparişinde belirtilen şekilde yine Satın</w:t>
      </w:r>
      <w:r w:rsidR="005D6D22" w:rsidRPr="00A07142">
        <w:rPr>
          <w:rFonts w:ascii="Arial" w:hAnsi="Arial" w:cs="Arial"/>
          <w:sz w:val="22"/>
          <w:szCs w:val="22"/>
        </w:rPr>
        <w:t xml:space="preserve"> </w:t>
      </w:r>
      <w:r w:rsidRPr="00A07142">
        <w:rPr>
          <w:rFonts w:ascii="Arial" w:hAnsi="Arial" w:cs="Arial"/>
          <w:sz w:val="22"/>
          <w:szCs w:val="22"/>
        </w:rPr>
        <w:t>alma siparişinde belirtilmiş olan teslimat adresine yapılacaktır.</w:t>
      </w:r>
    </w:p>
    <w:p w14:paraId="73831B0F" w14:textId="77777777" w:rsidR="00991477" w:rsidRDefault="00EA1B73" w:rsidP="005C3193">
      <w:pPr>
        <w:pStyle w:val="Balk1"/>
        <w:numPr>
          <w:ilvl w:val="0"/>
          <w:numId w:val="4"/>
        </w:numPr>
        <w:ind w:left="284"/>
        <w:rPr>
          <w:rFonts w:ascii="Arial" w:hAnsi="Arial" w:cs="Arial"/>
          <w:sz w:val="22"/>
          <w:szCs w:val="22"/>
        </w:rPr>
      </w:pPr>
      <w:r>
        <w:rPr>
          <w:rFonts w:ascii="Arial" w:hAnsi="Arial" w:cs="Arial"/>
          <w:sz w:val="22"/>
          <w:szCs w:val="22"/>
        </w:rPr>
        <w:t xml:space="preserve">İşin süresi : </w:t>
      </w:r>
    </w:p>
    <w:p w14:paraId="07B207C3" w14:textId="77777777" w:rsidR="003F0A75" w:rsidRPr="00A07142" w:rsidRDefault="003F0A75" w:rsidP="00A07142">
      <w:pPr>
        <w:spacing w:before="120" w:after="120" w:line="360" w:lineRule="auto"/>
        <w:jc w:val="both"/>
        <w:rPr>
          <w:rFonts w:ascii="Arial" w:hAnsi="Arial" w:cs="Arial"/>
          <w:sz w:val="22"/>
          <w:szCs w:val="22"/>
        </w:rPr>
      </w:pPr>
      <w:r w:rsidRPr="00A07142">
        <w:rPr>
          <w:rFonts w:ascii="Arial" w:hAnsi="Arial" w:cs="Arial"/>
          <w:sz w:val="22"/>
          <w:szCs w:val="22"/>
        </w:rPr>
        <w:t>Sözleşmenin imzalandığı tarih itibariyle 1 (bir) yıldır.</w:t>
      </w:r>
    </w:p>
    <w:p w14:paraId="53E07A50" w14:textId="77777777" w:rsidR="00D029A4" w:rsidRPr="00237A13" w:rsidRDefault="00D029A4" w:rsidP="00A91E25">
      <w:pPr>
        <w:rPr>
          <w:color w:val="FF0000"/>
        </w:rPr>
      </w:pPr>
    </w:p>
    <w:p w14:paraId="65C12AEC" w14:textId="77777777" w:rsidR="00CB2D4B" w:rsidRPr="005C3193" w:rsidRDefault="00EA1B73" w:rsidP="00CB2D4B">
      <w:pPr>
        <w:tabs>
          <w:tab w:val="left" w:pos="0"/>
          <w:tab w:val="right" w:pos="9639"/>
        </w:tabs>
        <w:ind w:right="-425"/>
        <w:rPr>
          <w:rFonts w:ascii="Arial" w:hAnsi="Arial" w:cs="Arial"/>
          <w:b/>
          <w:sz w:val="22"/>
          <w:szCs w:val="22"/>
        </w:rPr>
      </w:pPr>
      <w:r w:rsidRPr="005C3193">
        <w:rPr>
          <w:rFonts w:ascii="Arial" w:hAnsi="Arial" w:cs="Arial"/>
          <w:b/>
          <w:sz w:val="22"/>
          <w:szCs w:val="22"/>
        </w:rPr>
        <w:t>5</w:t>
      </w:r>
      <w:r>
        <w:rPr>
          <w:rFonts w:ascii="Arial" w:hAnsi="Arial" w:cs="Arial"/>
          <w:sz w:val="22"/>
          <w:szCs w:val="22"/>
        </w:rPr>
        <w:t xml:space="preserve"> </w:t>
      </w:r>
      <w:r w:rsidRPr="005C3193">
        <w:rPr>
          <w:rFonts w:ascii="Arial" w:hAnsi="Arial" w:cs="Arial"/>
          <w:b/>
          <w:sz w:val="22"/>
          <w:szCs w:val="22"/>
        </w:rPr>
        <w:t>.  İşin İfası ile İlgili Şartlar</w:t>
      </w:r>
    </w:p>
    <w:p w14:paraId="3E989419" w14:textId="77777777" w:rsidR="00A91E25" w:rsidRPr="00107197" w:rsidRDefault="003F0A75" w:rsidP="003F0A75">
      <w:pPr>
        <w:rPr>
          <w:rFonts w:ascii="Arial" w:hAnsi="Arial" w:cs="Arial"/>
          <w:color w:val="FF0000"/>
          <w:sz w:val="20"/>
          <w:szCs w:val="20"/>
        </w:rPr>
      </w:pPr>
      <w:r w:rsidRPr="003F0A75">
        <w:t>-</w:t>
      </w:r>
    </w:p>
    <w:p w14:paraId="7E76604A" w14:textId="77777777" w:rsidR="00973B49" w:rsidRPr="003F0A75" w:rsidRDefault="00853041" w:rsidP="00825CAF">
      <w:pPr>
        <w:spacing w:before="120" w:after="120" w:line="360" w:lineRule="auto"/>
        <w:jc w:val="both"/>
        <w:rPr>
          <w:rFonts w:ascii="Arial" w:hAnsi="Arial" w:cs="Arial"/>
          <w:b/>
          <w:sz w:val="22"/>
          <w:szCs w:val="22"/>
        </w:rPr>
      </w:pPr>
      <w:r w:rsidRPr="00104EEE">
        <w:rPr>
          <w:rFonts w:ascii="Arial" w:hAnsi="Arial" w:cs="Arial"/>
          <w:b/>
          <w:sz w:val="22"/>
          <w:szCs w:val="22"/>
        </w:rPr>
        <w:t>6.  Kullanım Amacı ve Yeri</w:t>
      </w:r>
    </w:p>
    <w:p w14:paraId="1E58F597" w14:textId="44BBE2ED" w:rsidR="00F21572" w:rsidRPr="003F0A75" w:rsidRDefault="00A07142">
      <w:pPr>
        <w:spacing w:before="120" w:after="120" w:line="360" w:lineRule="auto"/>
        <w:jc w:val="both"/>
        <w:rPr>
          <w:rFonts w:ascii="Arial" w:hAnsi="Arial" w:cs="Arial"/>
          <w:sz w:val="22"/>
          <w:szCs w:val="22"/>
        </w:rPr>
      </w:pPr>
      <w:r>
        <w:rPr>
          <w:rFonts w:ascii="Arial" w:hAnsi="Arial" w:cs="Arial"/>
          <w:sz w:val="22"/>
          <w:szCs w:val="22"/>
        </w:rPr>
        <w:t xml:space="preserve">İhtiyaç olan </w:t>
      </w:r>
      <w:r w:rsidR="005D6D22">
        <w:rPr>
          <w:rFonts w:ascii="Arial" w:hAnsi="Arial" w:cs="Arial"/>
          <w:sz w:val="22"/>
          <w:szCs w:val="22"/>
        </w:rPr>
        <w:t>…</w:t>
      </w:r>
      <w:r>
        <w:rPr>
          <w:rFonts w:ascii="Arial" w:hAnsi="Arial" w:cs="Arial"/>
          <w:sz w:val="22"/>
          <w:szCs w:val="22"/>
        </w:rPr>
        <w:t xml:space="preserve"> </w:t>
      </w:r>
      <w:r w:rsidR="00EA1B73" w:rsidRPr="003F0A75">
        <w:rPr>
          <w:rFonts w:ascii="Arial" w:hAnsi="Arial" w:cs="Arial"/>
          <w:sz w:val="22"/>
          <w:szCs w:val="22"/>
        </w:rPr>
        <w:t xml:space="preserve">adet </w:t>
      </w:r>
      <w:r w:rsidR="003F0A75" w:rsidRPr="003F0A75">
        <w:rPr>
          <w:rFonts w:ascii="Arial" w:hAnsi="Arial" w:cs="Arial"/>
          <w:sz w:val="22"/>
          <w:szCs w:val="22"/>
        </w:rPr>
        <w:t>Çok Yönlü Doğrusal Antenin</w:t>
      </w:r>
      <w:r w:rsidR="00EA1B73" w:rsidRPr="003F0A75">
        <w:rPr>
          <w:rFonts w:ascii="Arial" w:hAnsi="Arial" w:cs="Arial"/>
          <w:sz w:val="22"/>
          <w:szCs w:val="22"/>
        </w:rPr>
        <w:t xml:space="preserve"> satın alımı gerçekleştirilecektir. </w:t>
      </w:r>
    </w:p>
    <w:p w14:paraId="55D25B53" w14:textId="77777777" w:rsidR="00F21572" w:rsidRPr="00104EEE" w:rsidRDefault="00853041" w:rsidP="00825CAF">
      <w:pPr>
        <w:spacing w:before="120" w:after="120" w:line="360" w:lineRule="auto"/>
        <w:jc w:val="both"/>
        <w:rPr>
          <w:rFonts w:ascii="Arial" w:hAnsi="Arial" w:cs="Arial"/>
          <w:b/>
          <w:sz w:val="22"/>
          <w:szCs w:val="22"/>
        </w:rPr>
      </w:pPr>
      <w:r>
        <w:rPr>
          <w:rFonts w:ascii="Arial" w:hAnsi="Arial" w:cs="Arial"/>
          <w:b/>
          <w:sz w:val="22"/>
          <w:szCs w:val="22"/>
        </w:rPr>
        <w:t>7.  Tedarik Edilecek Malın, Teknik Özellikleri, Çalışma Koşulları</w:t>
      </w:r>
    </w:p>
    <w:p w14:paraId="02066535" w14:textId="77777777" w:rsidR="00F21572" w:rsidRPr="00C37B86" w:rsidRDefault="00FB30B8" w:rsidP="00825CAF">
      <w:pPr>
        <w:spacing w:before="120" w:after="120" w:line="360" w:lineRule="auto"/>
        <w:jc w:val="both"/>
        <w:rPr>
          <w:rFonts w:ascii="Arial" w:hAnsi="Arial" w:cs="Arial"/>
          <w:b/>
          <w:sz w:val="22"/>
          <w:szCs w:val="22"/>
        </w:rPr>
      </w:pPr>
      <w:proofErr w:type="gramStart"/>
      <w:r w:rsidRPr="00C37B86">
        <w:rPr>
          <w:rFonts w:ascii="Arial" w:hAnsi="Arial" w:cs="Arial"/>
          <w:b/>
          <w:sz w:val="22"/>
          <w:szCs w:val="22"/>
        </w:rPr>
        <w:t>7.1  Fiziksel</w:t>
      </w:r>
      <w:proofErr w:type="gramEnd"/>
      <w:r w:rsidRPr="00C37B86">
        <w:rPr>
          <w:rFonts w:ascii="Arial" w:hAnsi="Arial" w:cs="Arial"/>
          <w:b/>
          <w:sz w:val="22"/>
          <w:szCs w:val="22"/>
        </w:rPr>
        <w:t xml:space="preserve"> Özellikleri</w:t>
      </w:r>
    </w:p>
    <w:p w14:paraId="4A6564DD" w14:textId="77777777" w:rsidR="009A4EC4" w:rsidRDefault="00B0252E" w:rsidP="00825CAF">
      <w:pPr>
        <w:spacing w:before="120" w:after="120" w:line="360" w:lineRule="auto"/>
        <w:jc w:val="both"/>
        <w:rPr>
          <w:rFonts w:ascii="Arial" w:hAnsi="Arial" w:cs="Arial"/>
          <w:b/>
          <w:sz w:val="22"/>
          <w:szCs w:val="22"/>
        </w:rPr>
      </w:pPr>
      <w:r>
        <w:rPr>
          <w:rFonts w:ascii="Arial" w:hAnsi="Arial" w:cs="Arial"/>
          <w:b/>
          <w:sz w:val="22"/>
          <w:szCs w:val="22"/>
        </w:rPr>
        <w:t>-</w:t>
      </w:r>
    </w:p>
    <w:p w14:paraId="2EDB5E7C" w14:textId="77777777" w:rsidR="00FB30B8" w:rsidRPr="007F0EF3" w:rsidRDefault="00853041" w:rsidP="00825CAF">
      <w:pPr>
        <w:spacing w:before="120" w:after="120" w:line="360" w:lineRule="auto"/>
        <w:jc w:val="both"/>
        <w:rPr>
          <w:rFonts w:ascii="Arial" w:hAnsi="Arial" w:cs="Arial"/>
          <w:b/>
          <w:sz w:val="22"/>
          <w:szCs w:val="22"/>
        </w:rPr>
      </w:pPr>
      <w:r w:rsidRPr="007F0EF3">
        <w:rPr>
          <w:rFonts w:ascii="Arial" w:hAnsi="Arial" w:cs="Arial"/>
          <w:b/>
          <w:sz w:val="22"/>
          <w:szCs w:val="22"/>
        </w:rPr>
        <w:t>7.2. Teknik Özellikleri</w:t>
      </w:r>
    </w:p>
    <w:tbl>
      <w:tblPr>
        <w:tblW w:w="53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74"/>
        <w:gridCol w:w="2234"/>
        <w:gridCol w:w="1991"/>
        <w:gridCol w:w="2478"/>
      </w:tblGrid>
      <w:tr w:rsidR="00071D31" w14:paraId="173599A4" w14:textId="77777777" w:rsidTr="00B0252E">
        <w:trPr>
          <w:cantSplit/>
          <w:trHeight w:val="306"/>
          <w:tblHeader/>
        </w:trPr>
        <w:tc>
          <w:tcPr>
            <w:tcW w:w="704" w:type="dxa"/>
            <w:shd w:val="pct5" w:color="auto" w:fill="FFFFFF"/>
          </w:tcPr>
          <w:p w14:paraId="30C4909E" w14:textId="77777777" w:rsidR="00FC17FE"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Sıra No</w:t>
            </w:r>
          </w:p>
        </w:tc>
        <w:tc>
          <w:tcPr>
            <w:tcW w:w="2374" w:type="dxa"/>
            <w:shd w:val="pct5" w:color="auto" w:fill="FFFFFF"/>
          </w:tcPr>
          <w:p w14:paraId="7FECC181" w14:textId="77777777" w:rsidR="00FC17FE"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Teknik Özellikler</w:t>
            </w:r>
          </w:p>
        </w:tc>
        <w:tc>
          <w:tcPr>
            <w:tcW w:w="2234" w:type="dxa"/>
            <w:shd w:val="pct5" w:color="auto" w:fill="FFFFFF"/>
          </w:tcPr>
          <w:p w14:paraId="38C87656" w14:textId="77777777" w:rsidR="00FC17FE"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 xml:space="preserve">İstenen Değer  </w:t>
            </w:r>
          </w:p>
        </w:tc>
        <w:tc>
          <w:tcPr>
            <w:tcW w:w="1991" w:type="dxa"/>
            <w:shd w:val="pct5" w:color="auto" w:fill="FFFFFF"/>
          </w:tcPr>
          <w:p w14:paraId="7D70A079" w14:textId="77777777" w:rsidR="00FC17FE"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İstenen Standart</w:t>
            </w:r>
          </w:p>
        </w:tc>
        <w:tc>
          <w:tcPr>
            <w:tcW w:w="2478" w:type="dxa"/>
            <w:shd w:val="pct5" w:color="auto" w:fill="FFFFFF"/>
          </w:tcPr>
          <w:p w14:paraId="64C93CFD" w14:textId="77777777" w:rsidR="00FC17FE"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Test ve Deney Metodu</w:t>
            </w:r>
          </w:p>
        </w:tc>
      </w:tr>
      <w:tr w:rsidR="00B0252E" w14:paraId="0BDFE07B" w14:textId="77777777" w:rsidTr="00B0252E">
        <w:trPr>
          <w:cantSplit/>
          <w:trHeight w:val="1674"/>
        </w:trPr>
        <w:tc>
          <w:tcPr>
            <w:tcW w:w="704" w:type="dxa"/>
            <w:vAlign w:val="center"/>
          </w:tcPr>
          <w:p w14:paraId="7E53F959" w14:textId="77777777" w:rsidR="00B0252E" w:rsidRPr="007F0EF3" w:rsidRDefault="00B0252E" w:rsidP="00B0252E">
            <w:pPr>
              <w:spacing w:before="120" w:after="120" w:line="360" w:lineRule="auto"/>
              <w:jc w:val="center"/>
              <w:rPr>
                <w:rFonts w:ascii="Arial" w:hAnsi="Arial" w:cs="Arial"/>
                <w:b/>
                <w:color w:val="FF0000"/>
                <w:sz w:val="22"/>
                <w:szCs w:val="22"/>
              </w:rPr>
            </w:pPr>
            <w:r w:rsidRPr="006C0336">
              <w:rPr>
                <w:rFonts w:ascii="Arial" w:hAnsi="Arial" w:cs="Arial"/>
                <w:b/>
                <w:sz w:val="22"/>
                <w:szCs w:val="22"/>
              </w:rPr>
              <w:t>1</w:t>
            </w:r>
          </w:p>
        </w:tc>
        <w:tc>
          <w:tcPr>
            <w:tcW w:w="2374" w:type="dxa"/>
            <w:vAlign w:val="center"/>
          </w:tcPr>
          <w:p w14:paraId="7691C430" w14:textId="77777777" w:rsidR="00B0252E" w:rsidRPr="00B0252E" w:rsidRDefault="00B0252E" w:rsidP="00B0252E">
            <w:pPr>
              <w:spacing w:line="360" w:lineRule="auto"/>
              <w:jc w:val="both"/>
              <w:rPr>
                <w:rFonts w:ascii="Arial" w:hAnsi="Arial" w:cs="Arial"/>
                <w:sz w:val="22"/>
                <w:szCs w:val="22"/>
              </w:rPr>
            </w:pPr>
            <w:r w:rsidRPr="00B0252E">
              <w:rPr>
                <w:rFonts w:ascii="Arial" w:hAnsi="Arial" w:cs="Arial"/>
                <w:sz w:val="22"/>
                <w:szCs w:val="22"/>
              </w:rPr>
              <w:t>Frekans aralığı</w:t>
            </w:r>
          </w:p>
        </w:tc>
        <w:tc>
          <w:tcPr>
            <w:tcW w:w="2234" w:type="dxa"/>
            <w:vAlign w:val="center"/>
          </w:tcPr>
          <w:p w14:paraId="51206531" w14:textId="4E3403C5" w:rsidR="00B0252E" w:rsidRPr="00B0252E" w:rsidRDefault="00B0252E" w:rsidP="00B0252E">
            <w:pPr>
              <w:spacing w:line="360" w:lineRule="auto"/>
              <w:jc w:val="center"/>
              <w:rPr>
                <w:rFonts w:ascii="Arial" w:hAnsi="Arial" w:cs="Arial"/>
                <w:sz w:val="22"/>
                <w:szCs w:val="22"/>
              </w:rPr>
            </w:pPr>
            <w:r w:rsidRPr="00B0252E">
              <w:rPr>
                <w:rFonts w:ascii="Arial" w:hAnsi="Arial" w:cs="Arial"/>
                <w:sz w:val="22"/>
                <w:szCs w:val="22"/>
              </w:rPr>
              <w:t>En az 800,900,1800,2100 Mhz</w:t>
            </w:r>
            <w:r w:rsidR="00A07142">
              <w:rPr>
                <w:rFonts w:ascii="Arial" w:hAnsi="Arial" w:cs="Arial"/>
                <w:sz w:val="22"/>
                <w:szCs w:val="22"/>
              </w:rPr>
              <w:t xml:space="preserve"> </w:t>
            </w:r>
            <w:r w:rsidRPr="00B0252E">
              <w:rPr>
                <w:rFonts w:ascii="Arial" w:hAnsi="Arial" w:cs="Arial"/>
                <w:sz w:val="22"/>
                <w:szCs w:val="22"/>
              </w:rPr>
              <w:t>/</w:t>
            </w:r>
            <w:r w:rsidR="00A07142">
              <w:rPr>
                <w:rFonts w:ascii="Arial" w:hAnsi="Arial" w:cs="Arial"/>
                <w:sz w:val="22"/>
                <w:szCs w:val="22"/>
              </w:rPr>
              <w:t xml:space="preserve"> </w:t>
            </w:r>
            <w:r w:rsidRPr="00B0252E">
              <w:rPr>
                <w:rFonts w:ascii="Arial" w:hAnsi="Arial" w:cs="Arial"/>
                <w:sz w:val="22"/>
                <w:szCs w:val="22"/>
              </w:rPr>
              <w:t>(2G ve 3G destekli)</w:t>
            </w:r>
          </w:p>
        </w:tc>
        <w:tc>
          <w:tcPr>
            <w:tcW w:w="1991" w:type="dxa"/>
            <w:vAlign w:val="center"/>
          </w:tcPr>
          <w:p w14:paraId="62D6D719" w14:textId="77777777" w:rsidR="00B0252E" w:rsidRPr="00B0252E" w:rsidRDefault="00B0252E" w:rsidP="00B0252E">
            <w:pPr>
              <w:spacing w:line="360" w:lineRule="auto"/>
              <w:jc w:val="center"/>
              <w:rPr>
                <w:rFonts w:ascii="Arial" w:hAnsi="Arial" w:cs="Arial"/>
                <w:sz w:val="22"/>
                <w:szCs w:val="22"/>
              </w:rPr>
            </w:pPr>
            <w:r w:rsidRPr="00B0252E">
              <w:rPr>
                <w:rFonts w:ascii="Arial" w:hAnsi="Arial" w:cs="Arial"/>
                <w:sz w:val="22"/>
                <w:szCs w:val="22"/>
              </w:rPr>
              <w:t>-</w:t>
            </w:r>
          </w:p>
        </w:tc>
        <w:tc>
          <w:tcPr>
            <w:tcW w:w="2478" w:type="dxa"/>
          </w:tcPr>
          <w:p w14:paraId="6706D32A" w14:textId="6047F64A" w:rsidR="00B0252E" w:rsidRPr="00763885" w:rsidRDefault="00A07142" w:rsidP="00B0252E">
            <w:pPr>
              <w:jc w:val="both"/>
              <w:rPr>
                <w:rFonts w:ascii="Calibri" w:hAnsi="Calibri" w:cs="Calibri"/>
                <w:color w:val="000000"/>
                <w:sz w:val="22"/>
                <w:szCs w:val="22"/>
              </w:rPr>
            </w:pPr>
            <w:r>
              <w:rPr>
                <w:rFonts w:ascii="Calibri" w:hAnsi="Calibri" w:cs="Calibri"/>
                <w:color w:val="000000"/>
                <w:sz w:val="22"/>
                <w:szCs w:val="22"/>
              </w:rPr>
              <w:t xml:space="preserve">Numune </w:t>
            </w:r>
            <w:r w:rsidR="00B0252E">
              <w:rPr>
                <w:rFonts w:ascii="Calibri" w:hAnsi="Calibri" w:cs="Calibri"/>
                <w:color w:val="000000"/>
                <w:sz w:val="22"/>
                <w:szCs w:val="22"/>
              </w:rPr>
              <w:t>üzerinden kontrol edilecektir.</w:t>
            </w:r>
          </w:p>
        </w:tc>
      </w:tr>
      <w:tr w:rsidR="00B0252E" w14:paraId="658B70B3" w14:textId="77777777" w:rsidTr="00B0252E">
        <w:trPr>
          <w:cantSplit/>
          <w:trHeight w:val="1674"/>
        </w:trPr>
        <w:tc>
          <w:tcPr>
            <w:tcW w:w="704" w:type="dxa"/>
            <w:vAlign w:val="center"/>
          </w:tcPr>
          <w:p w14:paraId="26B38994" w14:textId="77777777" w:rsidR="00B0252E" w:rsidRPr="006C0336" w:rsidRDefault="00B0252E" w:rsidP="00B0252E">
            <w:pPr>
              <w:spacing w:before="120" w:after="120" w:line="360" w:lineRule="auto"/>
              <w:jc w:val="center"/>
              <w:rPr>
                <w:rFonts w:ascii="Arial" w:hAnsi="Arial" w:cs="Arial"/>
                <w:b/>
                <w:sz w:val="22"/>
                <w:szCs w:val="22"/>
              </w:rPr>
            </w:pPr>
            <w:r>
              <w:rPr>
                <w:rFonts w:ascii="Arial" w:hAnsi="Arial" w:cs="Arial"/>
                <w:b/>
                <w:sz w:val="22"/>
                <w:szCs w:val="22"/>
              </w:rPr>
              <w:lastRenderedPageBreak/>
              <w:t>2</w:t>
            </w:r>
          </w:p>
        </w:tc>
        <w:tc>
          <w:tcPr>
            <w:tcW w:w="2374" w:type="dxa"/>
            <w:vAlign w:val="center"/>
          </w:tcPr>
          <w:p w14:paraId="50B1C3C3" w14:textId="77777777" w:rsidR="00B0252E" w:rsidRPr="00B0252E" w:rsidRDefault="00B0252E" w:rsidP="00B0252E">
            <w:pPr>
              <w:spacing w:line="360" w:lineRule="auto"/>
              <w:jc w:val="both"/>
              <w:rPr>
                <w:rFonts w:ascii="Arial" w:hAnsi="Arial" w:cs="Arial"/>
                <w:sz w:val="22"/>
                <w:szCs w:val="22"/>
              </w:rPr>
            </w:pPr>
            <w:r>
              <w:rPr>
                <w:rFonts w:ascii="Arial" w:hAnsi="Arial" w:cs="Arial"/>
                <w:sz w:val="22"/>
                <w:szCs w:val="22"/>
              </w:rPr>
              <w:t>Kazanç</w:t>
            </w:r>
          </w:p>
        </w:tc>
        <w:tc>
          <w:tcPr>
            <w:tcW w:w="2234" w:type="dxa"/>
            <w:vAlign w:val="center"/>
          </w:tcPr>
          <w:p w14:paraId="4EAFF73E" w14:textId="52AF82E9" w:rsidR="00B0252E" w:rsidRPr="00B0252E" w:rsidRDefault="00A07142" w:rsidP="00B0252E">
            <w:pPr>
              <w:spacing w:line="360" w:lineRule="auto"/>
              <w:jc w:val="center"/>
              <w:rPr>
                <w:rFonts w:ascii="Arial" w:hAnsi="Arial" w:cs="Arial"/>
                <w:sz w:val="22"/>
                <w:szCs w:val="22"/>
              </w:rPr>
            </w:pPr>
            <w:r>
              <w:rPr>
                <w:rFonts w:ascii="Arial" w:hAnsi="Arial" w:cs="Arial"/>
                <w:sz w:val="22"/>
                <w:szCs w:val="22"/>
              </w:rPr>
              <w:t>Minimum 9dBi</w:t>
            </w:r>
          </w:p>
        </w:tc>
        <w:tc>
          <w:tcPr>
            <w:tcW w:w="1991" w:type="dxa"/>
            <w:vAlign w:val="center"/>
          </w:tcPr>
          <w:p w14:paraId="4FACD279" w14:textId="77777777" w:rsidR="00B0252E" w:rsidRPr="00B0252E" w:rsidRDefault="00B0252E" w:rsidP="00B0252E">
            <w:pPr>
              <w:spacing w:line="360" w:lineRule="auto"/>
              <w:jc w:val="center"/>
              <w:rPr>
                <w:rFonts w:ascii="Arial" w:hAnsi="Arial" w:cs="Arial"/>
                <w:sz w:val="22"/>
                <w:szCs w:val="22"/>
              </w:rPr>
            </w:pPr>
            <w:r>
              <w:rPr>
                <w:rFonts w:ascii="Arial" w:hAnsi="Arial" w:cs="Arial"/>
                <w:sz w:val="22"/>
                <w:szCs w:val="22"/>
              </w:rPr>
              <w:t>-</w:t>
            </w:r>
          </w:p>
        </w:tc>
        <w:tc>
          <w:tcPr>
            <w:tcW w:w="2478" w:type="dxa"/>
          </w:tcPr>
          <w:p w14:paraId="34135AB4" w14:textId="77777777" w:rsidR="00B0252E" w:rsidRPr="00763885" w:rsidRDefault="00B0252E" w:rsidP="00B0252E">
            <w:pPr>
              <w:jc w:val="both"/>
              <w:rPr>
                <w:rFonts w:ascii="Calibri" w:hAnsi="Calibri" w:cs="Calibri"/>
                <w:color w:val="000000"/>
                <w:sz w:val="22"/>
                <w:szCs w:val="22"/>
              </w:rPr>
            </w:pPr>
            <w:r>
              <w:rPr>
                <w:rFonts w:ascii="Calibri" w:hAnsi="Calibri" w:cs="Calibri"/>
                <w:color w:val="000000"/>
                <w:sz w:val="22"/>
                <w:szCs w:val="22"/>
              </w:rPr>
              <w:t>Numune üzerinden kontrol edilecektir.</w:t>
            </w:r>
          </w:p>
        </w:tc>
      </w:tr>
      <w:tr w:rsidR="00B0252E" w14:paraId="722450AF" w14:textId="77777777" w:rsidTr="00B0252E">
        <w:trPr>
          <w:cantSplit/>
          <w:trHeight w:val="1674"/>
        </w:trPr>
        <w:tc>
          <w:tcPr>
            <w:tcW w:w="704" w:type="dxa"/>
            <w:vAlign w:val="center"/>
          </w:tcPr>
          <w:p w14:paraId="316F5D8B" w14:textId="77777777" w:rsidR="00B0252E" w:rsidRDefault="00B0252E" w:rsidP="00B0252E">
            <w:pPr>
              <w:spacing w:before="120" w:after="120" w:line="360" w:lineRule="auto"/>
              <w:jc w:val="center"/>
              <w:rPr>
                <w:rFonts w:ascii="Arial" w:hAnsi="Arial" w:cs="Arial"/>
                <w:b/>
                <w:sz w:val="22"/>
                <w:szCs w:val="22"/>
              </w:rPr>
            </w:pPr>
            <w:r>
              <w:rPr>
                <w:rFonts w:ascii="Arial" w:hAnsi="Arial" w:cs="Arial"/>
                <w:b/>
                <w:sz w:val="22"/>
                <w:szCs w:val="22"/>
              </w:rPr>
              <w:t>3</w:t>
            </w:r>
          </w:p>
        </w:tc>
        <w:tc>
          <w:tcPr>
            <w:tcW w:w="2374" w:type="dxa"/>
            <w:vAlign w:val="center"/>
          </w:tcPr>
          <w:p w14:paraId="18646129" w14:textId="77777777" w:rsidR="00B0252E" w:rsidRDefault="00B0252E" w:rsidP="00B0252E">
            <w:pPr>
              <w:spacing w:line="360" w:lineRule="auto"/>
              <w:jc w:val="both"/>
              <w:rPr>
                <w:rFonts w:ascii="Arial" w:hAnsi="Arial" w:cs="Arial"/>
                <w:sz w:val="22"/>
                <w:szCs w:val="22"/>
              </w:rPr>
            </w:pPr>
            <w:r>
              <w:rPr>
                <w:rFonts w:ascii="Arial" w:hAnsi="Arial" w:cs="Arial"/>
                <w:sz w:val="22"/>
                <w:szCs w:val="22"/>
              </w:rPr>
              <w:t>V.S.W.R</w:t>
            </w:r>
          </w:p>
        </w:tc>
        <w:tc>
          <w:tcPr>
            <w:tcW w:w="2234" w:type="dxa"/>
            <w:vAlign w:val="center"/>
          </w:tcPr>
          <w:p w14:paraId="5DF01631" w14:textId="2CE25AA5" w:rsidR="00B0252E" w:rsidRDefault="00A07142" w:rsidP="00B0252E">
            <w:pPr>
              <w:spacing w:line="360" w:lineRule="auto"/>
              <w:jc w:val="center"/>
              <w:rPr>
                <w:rFonts w:ascii="Arial" w:hAnsi="Arial" w:cs="Arial"/>
                <w:sz w:val="22"/>
                <w:szCs w:val="22"/>
              </w:rPr>
            </w:pPr>
            <w:r>
              <w:rPr>
                <w:rFonts w:ascii="Arial" w:hAnsi="Arial" w:cs="Arial"/>
                <w:sz w:val="22"/>
                <w:szCs w:val="22"/>
              </w:rPr>
              <w:t>2.0’dan az</w:t>
            </w:r>
          </w:p>
        </w:tc>
        <w:tc>
          <w:tcPr>
            <w:tcW w:w="1991" w:type="dxa"/>
            <w:vAlign w:val="center"/>
          </w:tcPr>
          <w:p w14:paraId="5E904DC2" w14:textId="77777777" w:rsidR="00B0252E" w:rsidRDefault="00B0252E" w:rsidP="00B0252E">
            <w:pPr>
              <w:spacing w:line="360" w:lineRule="auto"/>
              <w:jc w:val="center"/>
              <w:rPr>
                <w:rFonts w:ascii="Arial" w:hAnsi="Arial" w:cs="Arial"/>
                <w:sz w:val="22"/>
                <w:szCs w:val="22"/>
              </w:rPr>
            </w:pPr>
            <w:r>
              <w:rPr>
                <w:rFonts w:ascii="Arial" w:hAnsi="Arial" w:cs="Arial"/>
                <w:sz w:val="22"/>
                <w:szCs w:val="22"/>
              </w:rPr>
              <w:t>-</w:t>
            </w:r>
          </w:p>
        </w:tc>
        <w:tc>
          <w:tcPr>
            <w:tcW w:w="2478" w:type="dxa"/>
          </w:tcPr>
          <w:p w14:paraId="61040442" w14:textId="4FD7CD51" w:rsidR="00B0252E" w:rsidRDefault="00B0252E" w:rsidP="005D6D22">
            <w:pPr>
              <w:jc w:val="both"/>
              <w:rPr>
                <w:rFonts w:ascii="Calibri" w:hAnsi="Calibri" w:cs="Calibri"/>
                <w:color w:val="000000"/>
                <w:sz w:val="22"/>
                <w:szCs w:val="22"/>
              </w:rPr>
            </w:pPr>
            <w:r>
              <w:rPr>
                <w:rFonts w:ascii="Calibri" w:hAnsi="Calibri" w:cs="Calibri"/>
                <w:color w:val="000000"/>
                <w:sz w:val="22"/>
                <w:szCs w:val="22"/>
              </w:rPr>
              <w:t>Numune</w:t>
            </w:r>
            <w:r w:rsidR="005D6D22">
              <w:rPr>
                <w:rFonts w:ascii="Calibri" w:hAnsi="Calibri" w:cs="Calibri"/>
                <w:color w:val="000000"/>
                <w:sz w:val="22"/>
                <w:szCs w:val="22"/>
              </w:rPr>
              <w:t xml:space="preserve"> dokümanı üzerinden kontrol edilecektir.</w:t>
            </w:r>
          </w:p>
        </w:tc>
      </w:tr>
      <w:tr w:rsidR="00B0252E" w14:paraId="4D5E0B3C" w14:textId="77777777" w:rsidTr="00B0252E">
        <w:trPr>
          <w:cantSplit/>
          <w:trHeight w:val="1674"/>
        </w:trPr>
        <w:tc>
          <w:tcPr>
            <w:tcW w:w="704" w:type="dxa"/>
            <w:vAlign w:val="center"/>
          </w:tcPr>
          <w:p w14:paraId="76383B50" w14:textId="77777777" w:rsidR="00B0252E" w:rsidRDefault="00B0252E" w:rsidP="00B0252E">
            <w:pPr>
              <w:spacing w:before="120" w:after="120" w:line="360" w:lineRule="auto"/>
              <w:jc w:val="center"/>
              <w:rPr>
                <w:rFonts w:ascii="Arial" w:hAnsi="Arial" w:cs="Arial"/>
                <w:b/>
                <w:sz w:val="22"/>
                <w:szCs w:val="22"/>
              </w:rPr>
            </w:pPr>
            <w:r>
              <w:rPr>
                <w:rFonts w:ascii="Arial" w:hAnsi="Arial" w:cs="Arial"/>
                <w:b/>
                <w:sz w:val="22"/>
                <w:szCs w:val="22"/>
              </w:rPr>
              <w:t>4</w:t>
            </w:r>
          </w:p>
        </w:tc>
        <w:tc>
          <w:tcPr>
            <w:tcW w:w="2374" w:type="dxa"/>
            <w:vAlign w:val="center"/>
          </w:tcPr>
          <w:p w14:paraId="66486213" w14:textId="77777777" w:rsidR="00B0252E" w:rsidRDefault="00B0252E" w:rsidP="00B0252E">
            <w:pPr>
              <w:spacing w:line="360" w:lineRule="auto"/>
              <w:jc w:val="both"/>
              <w:rPr>
                <w:rFonts w:ascii="Arial" w:hAnsi="Arial" w:cs="Arial"/>
                <w:sz w:val="22"/>
                <w:szCs w:val="22"/>
              </w:rPr>
            </w:pPr>
            <w:r>
              <w:rPr>
                <w:rFonts w:ascii="Arial" w:hAnsi="Arial" w:cs="Arial"/>
                <w:sz w:val="22"/>
                <w:szCs w:val="22"/>
              </w:rPr>
              <w:t>Empedans</w:t>
            </w:r>
          </w:p>
        </w:tc>
        <w:tc>
          <w:tcPr>
            <w:tcW w:w="2234" w:type="dxa"/>
            <w:vAlign w:val="center"/>
          </w:tcPr>
          <w:p w14:paraId="01E7500B" w14:textId="6A026AD2" w:rsidR="00B0252E" w:rsidRDefault="00A07142" w:rsidP="00B0252E">
            <w:pPr>
              <w:spacing w:line="360" w:lineRule="auto"/>
              <w:jc w:val="center"/>
              <w:rPr>
                <w:rFonts w:ascii="Arial" w:hAnsi="Arial" w:cs="Arial"/>
                <w:sz w:val="22"/>
                <w:szCs w:val="22"/>
              </w:rPr>
            </w:pPr>
            <w:r>
              <w:rPr>
                <w:rFonts w:ascii="Arial" w:hAnsi="Arial" w:cs="Arial"/>
                <w:sz w:val="22"/>
                <w:szCs w:val="22"/>
              </w:rPr>
              <w:t>50 ohm</w:t>
            </w:r>
          </w:p>
        </w:tc>
        <w:tc>
          <w:tcPr>
            <w:tcW w:w="1991" w:type="dxa"/>
            <w:vAlign w:val="center"/>
          </w:tcPr>
          <w:p w14:paraId="21F66102" w14:textId="77777777" w:rsidR="00B0252E" w:rsidRDefault="00B0252E" w:rsidP="00B0252E">
            <w:pPr>
              <w:spacing w:line="360" w:lineRule="auto"/>
              <w:jc w:val="center"/>
              <w:rPr>
                <w:rFonts w:ascii="Arial" w:hAnsi="Arial" w:cs="Arial"/>
                <w:sz w:val="22"/>
                <w:szCs w:val="22"/>
              </w:rPr>
            </w:pPr>
            <w:r>
              <w:rPr>
                <w:rFonts w:ascii="Arial" w:hAnsi="Arial" w:cs="Arial"/>
                <w:sz w:val="22"/>
                <w:szCs w:val="22"/>
              </w:rPr>
              <w:t>-</w:t>
            </w:r>
          </w:p>
        </w:tc>
        <w:tc>
          <w:tcPr>
            <w:tcW w:w="2478" w:type="dxa"/>
          </w:tcPr>
          <w:p w14:paraId="03F44740" w14:textId="5A4A570B" w:rsidR="00B0252E" w:rsidRDefault="00B0252E" w:rsidP="005D6D22">
            <w:pPr>
              <w:jc w:val="both"/>
              <w:rPr>
                <w:rFonts w:ascii="Calibri" w:hAnsi="Calibri" w:cs="Calibri"/>
                <w:color w:val="000000"/>
                <w:sz w:val="22"/>
                <w:szCs w:val="22"/>
              </w:rPr>
            </w:pPr>
            <w:r>
              <w:rPr>
                <w:rFonts w:ascii="Calibri" w:hAnsi="Calibri" w:cs="Calibri"/>
                <w:color w:val="000000"/>
                <w:sz w:val="22"/>
                <w:szCs w:val="22"/>
              </w:rPr>
              <w:t xml:space="preserve">Numune </w:t>
            </w:r>
            <w:r w:rsidR="005D6D22">
              <w:rPr>
                <w:rFonts w:ascii="Calibri" w:hAnsi="Calibri" w:cs="Calibri"/>
                <w:color w:val="000000"/>
                <w:sz w:val="22"/>
                <w:szCs w:val="22"/>
              </w:rPr>
              <w:t>dokümanı üzerinden kontrol edilecektir.</w:t>
            </w:r>
          </w:p>
        </w:tc>
      </w:tr>
      <w:tr w:rsidR="00B0252E" w14:paraId="5DF331C9" w14:textId="77777777" w:rsidTr="00B0252E">
        <w:trPr>
          <w:cantSplit/>
          <w:trHeight w:val="1674"/>
        </w:trPr>
        <w:tc>
          <w:tcPr>
            <w:tcW w:w="704" w:type="dxa"/>
            <w:vAlign w:val="center"/>
          </w:tcPr>
          <w:p w14:paraId="2BE1E459" w14:textId="77777777" w:rsidR="00B0252E" w:rsidRDefault="00B0252E" w:rsidP="00B0252E">
            <w:pPr>
              <w:spacing w:before="120" w:after="120" w:line="360" w:lineRule="auto"/>
              <w:jc w:val="center"/>
              <w:rPr>
                <w:rFonts w:ascii="Arial" w:hAnsi="Arial" w:cs="Arial"/>
                <w:b/>
                <w:sz w:val="22"/>
                <w:szCs w:val="22"/>
              </w:rPr>
            </w:pPr>
            <w:r>
              <w:rPr>
                <w:rFonts w:ascii="Arial" w:hAnsi="Arial" w:cs="Arial"/>
                <w:b/>
                <w:sz w:val="22"/>
                <w:szCs w:val="22"/>
              </w:rPr>
              <w:t>5</w:t>
            </w:r>
          </w:p>
        </w:tc>
        <w:tc>
          <w:tcPr>
            <w:tcW w:w="2374" w:type="dxa"/>
            <w:vAlign w:val="center"/>
          </w:tcPr>
          <w:p w14:paraId="14020539" w14:textId="77777777" w:rsidR="00B0252E" w:rsidRDefault="00B0252E" w:rsidP="00B0252E">
            <w:pPr>
              <w:spacing w:line="360" w:lineRule="auto"/>
              <w:jc w:val="both"/>
              <w:rPr>
                <w:rFonts w:ascii="Arial" w:hAnsi="Arial" w:cs="Arial"/>
                <w:sz w:val="22"/>
                <w:szCs w:val="22"/>
              </w:rPr>
            </w:pPr>
            <w:r>
              <w:rPr>
                <w:rFonts w:ascii="Arial" w:hAnsi="Arial" w:cs="Arial"/>
                <w:sz w:val="22"/>
                <w:szCs w:val="22"/>
              </w:rPr>
              <w:t>Anten çeşidi</w:t>
            </w:r>
          </w:p>
        </w:tc>
        <w:tc>
          <w:tcPr>
            <w:tcW w:w="2234" w:type="dxa"/>
            <w:vAlign w:val="center"/>
          </w:tcPr>
          <w:p w14:paraId="2C8F1BD9" w14:textId="5ADB6DBF" w:rsidR="00B0252E" w:rsidRDefault="00B0252E" w:rsidP="00B0252E">
            <w:pPr>
              <w:spacing w:line="360" w:lineRule="auto"/>
              <w:jc w:val="center"/>
              <w:rPr>
                <w:rFonts w:ascii="Arial" w:hAnsi="Arial" w:cs="Arial"/>
                <w:sz w:val="22"/>
                <w:szCs w:val="22"/>
              </w:rPr>
            </w:pPr>
            <w:r>
              <w:rPr>
                <w:rFonts w:ascii="Arial" w:hAnsi="Arial" w:cs="Arial"/>
                <w:sz w:val="22"/>
                <w:szCs w:val="22"/>
              </w:rPr>
              <w:t>Çok yönlü</w:t>
            </w:r>
            <w:r w:rsidR="00A07142">
              <w:rPr>
                <w:rFonts w:ascii="Arial" w:hAnsi="Arial" w:cs="Arial"/>
                <w:sz w:val="22"/>
                <w:szCs w:val="22"/>
              </w:rPr>
              <w:t xml:space="preserve"> </w:t>
            </w:r>
            <w:r>
              <w:rPr>
                <w:rFonts w:ascii="Arial" w:hAnsi="Arial" w:cs="Arial"/>
                <w:sz w:val="22"/>
                <w:szCs w:val="22"/>
              </w:rPr>
              <w:t>(</w:t>
            </w:r>
            <w:r w:rsidR="00A07142">
              <w:rPr>
                <w:rFonts w:ascii="Arial" w:hAnsi="Arial" w:cs="Arial"/>
                <w:sz w:val="22"/>
                <w:szCs w:val="22"/>
              </w:rPr>
              <w:t>omni-direction) doğrusal anten</w:t>
            </w:r>
          </w:p>
        </w:tc>
        <w:tc>
          <w:tcPr>
            <w:tcW w:w="1991" w:type="dxa"/>
            <w:vAlign w:val="center"/>
          </w:tcPr>
          <w:p w14:paraId="092C19E5" w14:textId="77777777" w:rsidR="00B0252E" w:rsidRDefault="00B0252E" w:rsidP="00B0252E">
            <w:pPr>
              <w:spacing w:line="360" w:lineRule="auto"/>
              <w:jc w:val="center"/>
              <w:rPr>
                <w:rFonts w:ascii="Arial" w:hAnsi="Arial" w:cs="Arial"/>
                <w:sz w:val="22"/>
                <w:szCs w:val="22"/>
              </w:rPr>
            </w:pPr>
            <w:r>
              <w:rPr>
                <w:rFonts w:ascii="Arial" w:hAnsi="Arial" w:cs="Arial"/>
                <w:sz w:val="22"/>
                <w:szCs w:val="22"/>
              </w:rPr>
              <w:t>-</w:t>
            </w:r>
          </w:p>
        </w:tc>
        <w:tc>
          <w:tcPr>
            <w:tcW w:w="2478" w:type="dxa"/>
          </w:tcPr>
          <w:p w14:paraId="7BEA134B" w14:textId="77777777" w:rsidR="00B0252E" w:rsidRDefault="00B0252E" w:rsidP="00B0252E">
            <w:pPr>
              <w:jc w:val="both"/>
              <w:rPr>
                <w:rFonts w:ascii="Calibri" w:hAnsi="Calibri" w:cs="Calibri"/>
                <w:color w:val="000000"/>
                <w:sz w:val="22"/>
                <w:szCs w:val="22"/>
              </w:rPr>
            </w:pPr>
            <w:r>
              <w:rPr>
                <w:rFonts w:ascii="Calibri" w:hAnsi="Calibri" w:cs="Calibri"/>
                <w:color w:val="000000"/>
                <w:sz w:val="22"/>
                <w:szCs w:val="22"/>
              </w:rPr>
              <w:t>Numune üzerinden kontrol edilecektir.</w:t>
            </w:r>
          </w:p>
        </w:tc>
      </w:tr>
    </w:tbl>
    <w:p w14:paraId="55C9CA81" w14:textId="77777777" w:rsidR="00EB1E54" w:rsidRPr="00F943A6" w:rsidRDefault="00853041" w:rsidP="00825CAF">
      <w:pPr>
        <w:spacing w:before="120" w:after="120" w:line="360" w:lineRule="auto"/>
        <w:jc w:val="both"/>
        <w:rPr>
          <w:rFonts w:ascii="Arial" w:hAnsi="Arial" w:cs="Arial"/>
          <w:b/>
          <w:sz w:val="22"/>
          <w:szCs w:val="22"/>
        </w:rPr>
      </w:pPr>
      <w:r w:rsidRPr="00F943A6">
        <w:rPr>
          <w:rFonts w:ascii="Arial" w:hAnsi="Arial" w:cs="Arial"/>
          <w:b/>
          <w:sz w:val="22"/>
          <w:szCs w:val="22"/>
        </w:rPr>
        <w:t>7.3. Mekanik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1829"/>
        <w:gridCol w:w="2595"/>
      </w:tblGrid>
      <w:tr w:rsidR="00071D31" w14:paraId="679CA44E" w14:textId="77777777" w:rsidTr="00825CAF">
        <w:trPr>
          <w:cantSplit/>
          <w:trHeight w:val="274"/>
          <w:tblHeader/>
        </w:trPr>
        <w:tc>
          <w:tcPr>
            <w:tcW w:w="697" w:type="dxa"/>
            <w:shd w:val="pct5" w:color="auto" w:fill="FFFFFF"/>
          </w:tcPr>
          <w:p w14:paraId="396A9294" w14:textId="77777777" w:rsidR="007D796C"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Sıra No</w:t>
            </w:r>
          </w:p>
        </w:tc>
        <w:tc>
          <w:tcPr>
            <w:tcW w:w="2350" w:type="dxa"/>
            <w:shd w:val="pct5" w:color="auto" w:fill="FFFFFF"/>
          </w:tcPr>
          <w:p w14:paraId="4885F7D4" w14:textId="77777777" w:rsidR="007D796C"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Mekanik Özellikler</w:t>
            </w:r>
          </w:p>
        </w:tc>
        <w:tc>
          <w:tcPr>
            <w:tcW w:w="2212" w:type="dxa"/>
            <w:shd w:val="pct5" w:color="auto" w:fill="FFFFFF"/>
          </w:tcPr>
          <w:p w14:paraId="56816578" w14:textId="77777777" w:rsidR="007D796C"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 xml:space="preserve">İstenen Değer  </w:t>
            </w:r>
          </w:p>
        </w:tc>
        <w:tc>
          <w:tcPr>
            <w:tcW w:w="1829" w:type="dxa"/>
            <w:shd w:val="pct5" w:color="auto" w:fill="FFFFFF"/>
          </w:tcPr>
          <w:p w14:paraId="3D1E842F" w14:textId="77777777" w:rsidR="007D796C"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İstenen Standart</w:t>
            </w:r>
          </w:p>
        </w:tc>
        <w:tc>
          <w:tcPr>
            <w:tcW w:w="2595" w:type="dxa"/>
            <w:shd w:val="pct5" w:color="auto" w:fill="FFFFFF"/>
          </w:tcPr>
          <w:p w14:paraId="56C1E5E0" w14:textId="77777777" w:rsidR="007D796C" w:rsidRPr="00864AF7" w:rsidRDefault="00EA1B73" w:rsidP="00825CAF">
            <w:pPr>
              <w:spacing w:before="120" w:after="120" w:line="360" w:lineRule="auto"/>
              <w:jc w:val="both"/>
              <w:rPr>
                <w:rFonts w:ascii="Arial" w:hAnsi="Arial" w:cs="Arial"/>
                <w:b/>
                <w:sz w:val="22"/>
                <w:szCs w:val="22"/>
              </w:rPr>
            </w:pPr>
            <w:r w:rsidRPr="00864AF7">
              <w:rPr>
                <w:rFonts w:ascii="Arial" w:hAnsi="Arial" w:cs="Arial"/>
                <w:b/>
                <w:sz w:val="22"/>
                <w:szCs w:val="22"/>
              </w:rPr>
              <w:t>Test ve Deney Metodu</w:t>
            </w:r>
          </w:p>
        </w:tc>
      </w:tr>
      <w:tr w:rsidR="00071D31" w14:paraId="63F4A443" w14:textId="77777777" w:rsidTr="00B0252E">
        <w:trPr>
          <w:cantSplit/>
          <w:trHeight w:val="1828"/>
        </w:trPr>
        <w:tc>
          <w:tcPr>
            <w:tcW w:w="697" w:type="dxa"/>
            <w:vAlign w:val="center"/>
          </w:tcPr>
          <w:p w14:paraId="7F582DAE" w14:textId="77777777" w:rsidR="007D796C" w:rsidRPr="00104EEE" w:rsidRDefault="00EA1B73" w:rsidP="00825CAF">
            <w:pPr>
              <w:spacing w:before="120" w:after="120" w:line="360" w:lineRule="auto"/>
              <w:jc w:val="center"/>
              <w:rPr>
                <w:rFonts w:ascii="Arial" w:hAnsi="Arial" w:cs="Arial"/>
                <w:b/>
                <w:color w:val="800000"/>
                <w:sz w:val="22"/>
                <w:szCs w:val="22"/>
              </w:rPr>
            </w:pPr>
            <w:r w:rsidRPr="006C0336">
              <w:rPr>
                <w:rFonts w:ascii="Arial" w:hAnsi="Arial" w:cs="Arial"/>
                <w:b/>
                <w:sz w:val="22"/>
                <w:szCs w:val="22"/>
              </w:rPr>
              <w:t>1</w:t>
            </w:r>
          </w:p>
        </w:tc>
        <w:tc>
          <w:tcPr>
            <w:tcW w:w="2350" w:type="dxa"/>
            <w:vAlign w:val="center"/>
          </w:tcPr>
          <w:p w14:paraId="74DD7B3F" w14:textId="77777777" w:rsidR="007D796C" w:rsidRPr="00B0252E" w:rsidRDefault="00B0252E" w:rsidP="00825CAF">
            <w:pPr>
              <w:spacing w:line="360" w:lineRule="auto"/>
              <w:jc w:val="both"/>
              <w:rPr>
                <w:rFonts w:ascii="Arial" w:hAnsi="Arial" w:cs="Arial"/>
                <w:sz w:val="22"/>
                <w:szCs w:val="22"/>
              </w:rPr>
            </w:pPr>
            <w:r w:rsidRPr="00B0252E">
              <w:rPr>
                <w:rFonts w:ascii="Arial" w:hAnsi="Arial" w:cs="Arial"/>
                <w:sz w:val="22"/>
                <w:szCs w:val="22"/>
              </w:rPr>
              <w:t>Kablo tipi</w:t>
            </w:r>
          </w:p>
        </w:tc>
        <w:tc>
          <w:tcPr>
            <w:tcW w:w="2212" w:type="dxa"/>
            <w:vAlign w:val="center"/>
          </w:tcPr>
          <w:p w14:paraId="6FCE16A5" w14:textId="77777777" w:rsidR="007D796C" w:rsidRPr="00E90157" w:rsidRDefault="00B0252E" w:rsidP="00825CAF">
            <w:pPr>
              <w:spacing w:line="360" w:lineRule="auto"/>
              <w:jc w:val="both"/>
              <w:rPr>
                <w:rFonts w:ascii="Arial" w:hAnsi="Arial" w:cs="Arial"/>
                <w:sz w:val="22"/>
                <w:szCs w:val="22"/>
              </w:rPr>
            </w:pPr>
            <w:r w:rsidRPr="00E90157">
              <w:rPr>
                <w:rFonts w:ascii="Arial" w:hAnsi="Arial" w:cs="Arial"/>
                <w:sz w:val="22"/>
                <w:szCs w:val="22"/>
              </w:rPr>
              <w:t>RG58 yada RG58U</w:t>
            </w:r>
          </w:p>
        </w:tc>
        <w:tc>
          <w:tcPr>
            <w:tcW w:w="1829" w:type="dxa"/>
            <w:vAlign w:val="center"/>
          </w:tcPr>
          <w:p w14:paraId="5047B466" w14:textId="77777777" w:rsidR="007D796C" w:rsidRPr="00E90157" w:rsidRDefault="00E90157" w:rsidP="00E90157">
            <w:pPr>
              <w:spacing w:line="360" w:lineRule="auto"/>
              <w:jc w:val="center"/>
              <w:rPr>
                <w:rFonts w:ascii="Arial" w:hAnsi="Arial" w:cs="Arial"/>
                <w:sz w:val="22"/>
                <w:szCs w:val="22"/>
              </w:rPr>
            </w:pPr>
            <w:r w:rsidRPr="00E90157">
              <w:rPr>
                <w:rFonts w:ascii="Arial" w:hAnsi="Arial" w:cs="Arial"/>
                <w:sz w:val="22"/>
                <w:szCs w:val="22"/>
              </w:rPr>
              <w:t>-</w:t>
            </w:r>
          </w:p>
        </w:tc>
        <w:tc>
          <w:tcPr>
            <w:tcW w:w="2595" w:type="dxa"/>
            <w:vAlign w:val="center"/>
          </w:tcPr>
          <w:p w14:paraId="69E07BA7" w14:textId="77777777" w:rsidR="007D796C" w:rsidRPr="00F943A6" w:rsidRDefault="00B0252E" w:rsidP="00825CAF">
            <w:pPr>
              <w:spacing w:line="360" w:lineRule="auto"/>
              <w:jc w:val="both"/>
              <w:rPr>
                <w:rFonts w:ascii="Arial" w:hAnsi="Arial" w:cs="Arial"/>
                <w:color w:val="FF0000"/>
                <w:sz w:val="22"/>
                <w:szCs w:val="22"/>
              </w:rPr>
            </w:pPr>
            <w:r>
              <w:rPr>
                <w:rFonts w:ascii="Calibri" w:hAnsi="Calibri" w:cs="Calibri"/>
                <w:color w:val="000000"/>
                <w:sz w:val="22"/>
                <w:szCs w:val="22"/>
              </w:rPr>
              <w:t>Numune üzerinden kontrol edilecektir.</w:t>
            </w:r>
          </w:p>
        </w:tc>
      </w:tr>
      <w:tr w:rsidR="00B0252E" w14:paraId="774C96B9" w14:textId="77777777" w:rsidTr="00B0252E">
        <w:trPr>
          <w:cantSplit/>
          <w:trHeight w:val="1556"/>
        </w:trPr>
        <w:tc>
          <w:tcPr>
            <w:tcW w:w="697" w:type="dxa"/>
            <w:vAlign w:val="center"/>
          </w:tcPr>
          <w:p w14:paraId="3B4E7C13" w14:textId="77777777" w:rsidR="00B0252E" w:rsidRPr="006C0336" w:rsidRDefault="00B0252E" w:rsidP="00825CAF">
            <w:pPr>
              <w:spacing w:before="120" w:after="120" w:line="360" w:lineRule="auto"/>
              <w:jc w:val="center"/>
              <w:rPr>
                <w:rFonts w:ascii="Arial" w:hAnsi="Arial" w:cs="Arial"/>
                <w:b/>
                <w:sz w:val="22"/>
                <w:szCs w:val="22"/>
              </w:rPr>
            </w:pPr>
            <w:r>
              <w:rPr>
                <w:rFonts w:ascii="Arial" w:hAnsi="Arial" w:cs="Arial"/>
                <w:b/>
                <w:sz w:val="22"/>
                <w:szCs w:val="22"/>
              </w:rPr>
              <w:t>2</w:t>
            </w:r>
          </w:p>
        </w:tc>
        <w:tc>
          <w:tcPr>
            <w:tcW w:w="2350" w:type="dxa"/>
            <w:vAlign w:val="center"/>
          </w:tcPr>
          <w:p w14:paraId="4CFAC7A8" w14:textId="77777777" w:rsidR="00B0252E" w:rsidRPr="006F2197" w:rsidRDefault="00B0252E" w:rsidP="00825CAF">
            <w:pPr>
              <w:spacing w:line="360" w:lineRule="auto"/>
              <w:jc w:val="both"/>
              <w:rPr>
                <w:rFonts w:ascii="Arial" w:hAnsi="Arial" w:cs="Arial"/>
                <w:sz w:val="22"/>
                <w:szCs w:val="22"/>
              </w:rPr>
            </w:pPr>
            <w:r w:rsidRPr="006F2197">
              <w:rPr>
                <w:rFonts w:ascii="Arial" w:hAnsi="Arial" w:cs="Arial"/>
                <w:sz w:val="22"/>
                <w:szCs w:val="22"/>
              </w:rPr>
              <w:t>Kablo uzunluğu</w:t>
            </w:r>
          </w:p>
        </w:tc>
        <w:tc>
          <w:tcPr>
            <w:tcW w:w="2212" w:type="dxa"/>
            <w:vAlign w:val="center"/>
          </w:tcPr>
          <w:p w14:paraId="4BCA614E" w14:textId="737992F5" w:rsidR="00B0252E" w:rsidRPr="006F2197" w:rsidRDefault="00B0252E" w:rsidP="00825CAF">
            <w:pPr>
              <w:spacing w:line="360" w:lineRule="auto"/>
              <w:jc w:val="both"/>
              <w:rPr>
                <w:rFonts w:ascii="Arial" w:hAnsi="Arial" w:cs="Arial"/>
                <w:sz w:val="22"/>
                <w:szCs w:val="22"/>
              </w:rPr>
            </w:pPr>
            <w:r w:rsidRPr="006F2197">
              <w:rPr>
                <w:rFonts w:ascii="Arial" w:hAnsi="Arial" w:cs="Arial"/>
                <w:sz w:val="22"/>
                <w:szCs w:val="22"/>
              </w:rPr>
              <w:t xml:space="preserve">En az </w:t>
            </w:r>
            <w:r w:rsidR="00873CE2">
              <w:rPr>
                <w:rFonts w:ascii="Arial" w:hAnsi="Arial" w:cs="Arial"/>
                <w:sz w:val="22"/>
                <w:szCs w:val="22"/>
              </w:rPr>
              <w:t>10</w:t>
            </w:r>
            <w:r w:rsidRPr="006F2197">
              <w:rPr>
                <w:rFonts w:ascii="Arial" w:hAnsi="Arial" w:cs="Arial"/>
                <w:sz w:val="22"/>
                <w:szCs w:val="22"/>
              </w:rPr>
              <w:t xml:space="preserve"> metre</w:t>
            </w:r>
          </w:p>
        </w:tc>
        <w:tc>
          <w:tcPr>
            <w:tcW w:w="1829" w:type="dxa"/>
            <w:vAlign w:val="center"/>
          </w:tcPr>
          <w:p w14:paraId="2E03CF0B" w14:textId="77777777" w:rsidR="00B0252E" w:rsidRPr="00E90157" w:rsidRDefault="00B0252E" w:rsidP="00E90157">
            <w:pPr>
              <w:spacing w:line="360" w:lineRule="auto"/>
              <w:jc w:val="center"/>
              <w:rPr>
                <w:rFonts w:ascii="Arial" w:hAnsi="Arial" w:cs="Arial"/>
                <w:sz w:val="22"/>
                <w:szCs w:val="22"/>
              </w:rPr>
            </w:pPr>
            <w:r w:rsidRPr="00E90157">
              <w:rPr>
                <w:rFonts w:ascii="Arial" w:hAnsi="Arial" w:cs="Arial"/>
                <w:sz w:val="22"/>
                <w:szCs w:val="22"/>
              </w:rPr>
              <w:t>-</w:t>
            </w:r>
          </w:p>
        </w:tc>
        <w:tc>
          <w:tcPr>
            <w:tcW w:w="2595" w:type="dxa"/>
            <w:vAlign w:val="center"/>
          </w:tcPr>
          <w:p w14:paraId="632AAD70" w14:textId="77777777" w:rsidR="00B0252E" w:rsidRPr="00F943A6" w:rsidRDefault="00B0252E" w:rsidP="00825CAF">
            <w:pPr>
              <w:spacing w:line="360" w:lineRule="auto"/>
              <w:jc w:val="both"/>
              <w:rPr>
                <w:rFonts w:ascii="Arial" w:hAnsi="Arial" w:cs="Arial"/>
                <w:color w:val="FF0000"/>
                <w:sz w:val="22"/>
                <w:szCs w:val="22"/>
              </w:rPr>
            </w:pPr>
            <w:r>
              <w:rPr>
                <w:rFonts w:ascii="Calibri" w:hAnsi="Calibri" w:cs="Calibri"/>
                <w:color w:val="000000"/>
                <w:sz w:val="22"/>
                <w:szCs w:val="22"/>
              </w:rPr>
              <w:t>Numune üzerinden kontrol edilecektir.</w:t>
            </w:r>
          </w:p>
        </w:tc>
      </w:tr>
      <w:tr w:rsidR="00B0252E" w14:paraId="44D91804" w14:textId="77777777" w:rsidTr="00B0252E">
        <w:trPr>
          <w:cantSplit/>
          <w:trHeight w:val="1679"/>
        </w:trPr>
        <w:tc>
          <w:tcPr>
            <w:tcW w:w="697" w:type="dxa"/>
            <w:vAlign w:val="center"/>
          </w:tcPr>
          <w:p w14:paraId="503F2CC5" w14:textId="77777777" w:rsidR="00B0252E" w:rsidRPr="006C0336" w:rsidRDefault="00B0252E" w:rsidP="00825CAF">
            <w:pPr>
              <w:spacing w:before="120" w:after="120" w:line="360" w:lineRule="auto"/>
              <w:jc w:val="center"/>
              <w:rPr>
                <w:rFonts w:ascii="Arial" w:hAnsi="Arial" w:cs="Arial"/>
                <w:b/>
                <w:sz w:val="22"/>
                <w:szCs w:val="22"/>
              </w:rPr>
            </w:pPr>
            <w:r>
              <w:rPr>
                <w:rFonts w:ascii="Arial" w:hAnsi="Arial" w:cs="Arial"/>
                <w:b/>
                <w:sz w:val="22"/>
                <w:szCs w:val="22"/>
              </w:rPr>
              <w:lastRenderedPageBreak/>
              <w:t>3</w:t>
            </w:r>
          </w:p>
        </w:tc>
        <w:tc>
          <w:tcPr>
            <w:tcW w:w="2350" w:type="dxa"/>
            <w:vAlign w:val="center"/>
          </w:tcPr>
          <w:p w14:paraId="22A55B42" w14:textId="77777777" w:rsidR="00B0252E" w:rsidRPr="006F2197" w:rsidRDefault="00B0252E" w:rsidP="00825CAF">
            <w:pPr>
              <w:spacing w:line="360" w:lineRule="auto"/>
              <w:jc w:val="both"/>
              <w:rPr>
                <w:rFonts w:ascii="Arial" w:hAnsi="Arial" w:cs="Arial"/>
                <w:sz w:val="22"/>
                <w:szCs w:val="22"/>
              </w:rPr>
            </w:pPr>
            <w:r w:rsidRPr="006F2197">
              <w:rPr>
                <w:rFonts w:ascii="Arial" w:hAnsi="Arial" w:cs="Arial"/>
                <w:sz w:val="22"/>
                <w:szCs w:val="22"/>
              </w:rPr>
              <w:t>Konnektör</w:t>
            </w:r>
          </w:p>
        </w:tc>
        <w:tc>
          <w:tcPr>
            <w:tcW w:w="2212" w:type="dxa"/>
            <w:vAlign w:val="center"/>
          </w:tcPr>
          <w:p w14:paraId="3CAAB6B6" w14:textId="77777777" w:rsidR="00B0252E" w:rsidRPr="006F2197" w:rsidRDefault="006F2197" w:rsidP="00825CAF">
            <w:pPr>
              <w:spacing w:line="360" w:lineRule="auto"/>
              <w:jc w:val="both"/>
              <w:rPr>
                <w:rFonts w:ascii="Arial" w:hAnsi="Arial" w:cs="Arial"/>
                <w:sz w:val="22"/>
                <w:szCs w:val="22"/>
              </w:rPr>
            </w:pPr>
            <w:r w:rsidRPr="006F2197">
              <w:rPr>
                <w:rFonts w:ascii="Arial" w:hAnsi="Arial" w:cs="Arial"/>
                <w:sz w:val="22"/>
                <w:szCs w:val="22"/>
              </w:rPr>
              <w:t>SMA Erkek</w:t>
            </w:r>
          </w:p>
        </w:tc>
        <w:tc>
          <w:tcPr>
            <w:tcW w:w="1829" w:type="dxa"/>
            <w:vAlign w:val="center"/>
          </w:tcPr>
          <w:p w14:paraId="7C3045BF" w14:textId="77777777" w:rsidR="00B0252E" w:rsidRPr="00E90157" w:rsidRDefault="006F2197" w:rsidP="00E90157">
            <w:pPr>
              <w:spacing w:line="360" w:lineRule="auto"/>
              <w:jc w:val="center"/>
              <w:rPr>
                <w:rFonts w:ascii="Arial" w:hAnsi="Arial" w:cs="Arial"/>
                <w:sz w:val="22"/>
                <w:szCs w:val="22"/>
              </w:rPr>
            </w:pPr>
            <w:r w:rsidRPr="00E90157">
              <w:rPr>
                <w:rFonts w:ascii="Arial" w:hAnsi="Arial" w:cs="Arial"/>
                <w:sz w:val="22"/>
                <w:szCs w:val="22"/>
              </w:rPr>
              <w:t>-</w:t>
            </w:r>
          </w:p>
        </w:tc>
        <w:tc>
          <w:tcPr>
            <w:tcW w:w="2595" w:type="dxa"/>
            <w:vAlign w:val="center"/>
          </w:tcPr>
          <w:p w14:paraId="62F0A439" w14:textId="77777777" w:rsidR="00B0252E" w:rsidRPr="00F943A6" w:rsidRDefault="006F2197" w:rsidP="00825CAF">
            <w:pPr>
              <w:spacing w:line="360" w:lineRule="auto"/>
              <w:jc w:val="both"/>
              <w:rPr>
                <w:rFonts w:ascii="Arial" w:hAnsi="Arial" w:cs="Arial"/>
                <w:color w:val="FF0000"/>
                <w:sz w:val="22"/>
                <w:szCs w:val="22"/>
              </w:rPr>
            </w:pPr>
            <w:r>
              <w:rPr>
                <w:rFonts w:ascii="Calibri" w:hAnsi="Calibri" w:cs="Calibri"/>
                <w:color w:val="000000"/>
                <w:sz w:val="22"/>
                <w:szCs w:val="22"/>
              </w:rPr>
              <w:t>Numune üzerinden kontrol edilecektir.</w:t>
            </w:r>
          </w:p>
        </w:tc>
      </w:tr>
      <w:tr w:rsidR="00B0252E" w14:paraId="4DBC4EF0" w14:textId="77777777" w:rsidTr="00B0252E">
        <w:trPr>
          <w:cantSplit/>
          <w:trHeight w:val="1547"/>
        </w:trPr>
        <w:tc>
          <w:tcPr>
            <w:tcW w:w="697" w:type="dxa"/>
            <w:vAlign w:val="center"/>
          </w:tcPr>
          <w:p w14:paraId="577B2E37" w14:textId="77777777" w:rsidR="00B0252E" w:rsidRPr="006C0336" w:rsidRDefault="00B0252E" w:rsidP="00825CAF">
            <w:pPr>
              <w:spacing w:before="120" w:after="120" w:line="360" w:lineRule="auto"/>
              <w:jc w:val="center"/>
              <w:rPr>
                <w:rFonts w:ascii="Arial" w:hAnsi="Arial" w:cs="Arial"/>
                <w:b/>
                <w:sz w:val="22"/>
                <w:szCs w:val="22"/>
              </w:rPr>
            </w:pPr>
            <w:r>
              <w:rPr>
                <w:rFonts w:ascii="Arial" w:hAnsi="Arial" w:cs="Arial"/>
                <w:b/>
                <w:sz w:val="22"/>
                <w:szCs w:val="22"/>
              </w:rPr>
              <w:t>4</w:t>
            </w:r>
          </w:p>
        </w:tc>
        <w:tc>
          <w:tcPr>
            <w:tcW w:w="2350" w:type="dxa"/>
            <w:vAlign w:val="center"/>
          </w:tcPr>
          <w:p w14:paraId="2BA8C8E0" w14:textId="77777777" w:rsidR="00B0252E" w:rsidRPr="006F2197" w:rsidRDefault="006F2197" w:rsidP="00825CAF">
            <w:pPr>
              <w:spacing w:line="360" w:lineRule="auto"/>
              <w:jc w:val="both"/>
              <w:rPr>
                <w:rFonts w:ascii="Arial" w:hAnsi="Arial" w:cs="Arial"/>
                <w:sz w:val="22"/>
                <w:szCs w:val="22"/>
              </w:rPr>
            </w:pPr>
            <w:r w:rsidRPr="006F2197">
              <w:rPr>
                <w:rFonts w:ascii="Arial" w:hAnsi="Arial" w:cs="Arial"/>
                <w:sz w:val="22"/>
                <w:szCs w:val="22"/>
              </w:rPr>
              <w:t>Montaj Yöntemi</w:t>
            </w:r>
          </w:p>
        </w:tc>
        <w:tc>
          <w:tcPr>
            <w:tcW w:w="2212" w:type="dxa"/>
            <w:vAlign w:val="center"/>
          </w:tcPr>
          <w:p w14:paraId="052F0B80" w14:textId="77777777" w:rsidR="00B0252E" w:rsidRPr="006F2197" w:rsidRDefault="006F2197" w:rsidP="00825CAF">
            <w:pPr>
              <w:spacing w:line="360" w:lineRule="auto"/>
              <w:jc w:val="both"/>
              <w:rPr>
                <w:rFonts w:ascii="Arial" w:hAnsi="Arial" w:cs="Arial"/>
                <w:sz w:val="22"/>
                <w:szCs w:val="22"/>
              </w:rPr>
            </w:pPr>
            <w:r w:rsidRPr="006F2197">
              <w:rPr>
                <w:rFonts w:ascii="Arial" w:hAnsi="Arial" w:cs="Arial"/>
                <w:sz w:val="22"/>
                <w:szCs w:val="22"/>
              </w:rPr>
              <w:t>Mıknatıs</w:t>
            </w:r>
          </w:p>
        </w:tc>
        <w:tc>
          <w:tcPr>
            <w:tcW w:w="1829" w:type="dxa"/>
            <w:vAlign w:val="center"/>
          </w:tcPr>
          <w:p w14:paraId="78D8E3F8" w14:textId="18129DFE" w:rsidR="00B0252E" w:rsidRPr="005D6D22" w:rsidRDefault="005D6D22" w:rsidP="005D6D22">
            <w:pPr>
              <w:spacing w:line="360" w:lineRule="auto"/>
              <w:jc w:val="center"/>
              <w:rPr>
                <w:rFonts w:ascii="Arial" w:hAnsi="Arial" w:cs="Arial"/>
                <w:color w:val="FF0000"/>
                <w:sz w:val="22"/>
                <w:szCs w:val="22"/>
              </w:rPr>
            </w:pPr>
            <w:r w:rsidRPr="005D6D22">
              <w:rPr>
                <w:rFonts w:ascii="Arial" w:hAnsi="Arial" w:cs="Arial"/>
                <w:sz w:val="22"/>
                <w:szCs w:val="22"/>
              </w:rPr>
              <w:t>-</w:t>
            </w:r>
          </w:p>
        </w:tc>
        <w:tc>
          <w:tcPr>
            <w:tcW w:w="2595" w:type="dxa"/>
            <w:vAlign w:val="center"/>
          </w:tcPr>
          <w:p w14:paraId="33AEA352" w14:textId="77777777" w:rsidR="00B0252E" w:rsidRPr="00F943A6" w:rsidRDefault="006F2197" w:rsidP="00825CAF">
            <w:pPr>
              <w:spacing w:line="360" w:lineRule="auto"/>
              <w:jc w:val="both"/>
              <w:rPr>
                <w:rFonts w:ascii="Arial" w:hAnsi="Arial" w:cs="Arial"/>
                <w:color w:val="FF0000"/>
                <w:sz w:val="22"/>
                <w:szCs w:val="22"/>
              </w:rPr>
            </w:pPr>
            <w:r>
              <w:rPr>
                <w:rFonts w:ascii="Calibri" w:hAnsi="Calibri" w:cs="Calibri"/>
                <w:color w:val="000000"/>
                <w:sz w:val="22"/>
                <w:szCs w:val="22"/>
              </w:rPr>
              <w:t>Numune üzerinden kontrol edilecektir.</w:t>
            </w:r>
          </w:p>
        </w:tc>
      </w:tr>
    </w:tbl>
    <w:p w14:paraId="4C2D3856" w14:textId="77777777" w:rsidR="00EB1E54" w:rsidRPr="00F943A6" w:rsidRDefault="00853041" w:rsidP="00825CAF">
      <w:pPr>
        <w:spacing w:before="120" w:after="120" w:line="360" w:lineRule="auto"/>
        <w:jc w:val="both"/>
        <w:rPr>
          <w:rFonts w:ascii="Arial" w:hAnsi="Arial" w:cs="Arial"/>
          <w:b/>
          <w:sz w:val="22"/>
          <w:szCs w:val="22"/>
        </w:rPr>
      </w:pPr>
      <w:r w:rsidRPr="00F943A6">
        <w:rPr>
          <w:rFonts w:ascii="Arial" w:hAnsi="Arial" w:cs="Arial"/>
          <w:b/>
          <w:sz w:val="22"/>
          <w:szCs w:val="22"/>
        </w:rPr>
        <w:t>7.4. Yapısal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1829"/>
        <w:gridCol w:w="2595"/>
      </w:tblGrid>
      <w:tr w:rsidR="006F2197" w14:paraId="364DEB9C" w14:textId="77777777" w:rsidTr="008518B4">
        <w:trPr>
          <w:cantSplit/>
          <w:trHeight w:val="274"/>
          <w:tblHeader/>
        </w:trPr>
        <w:tc>
          <w:tcPr>
            <w:tcW w:w="697" w:type="dxa"/>
            <w:shd w:val="pct5" w:color="auto" w:fill="FFFFFF"/>
          </w:tcPr>
          <w:p w14:paraId="7DD70B56" w14:textId="77777777" w:rsidR="006F2197" w:rsidRPr="00864AF7" w:rsidRDefault="006F2197" w:rsidP="008518B4">
            <w:pPr>
              <w:spacing w:before="120" w:after="120" w:line="360" w:lineRule="auto"/>
              <w:jc w:val="both"/>
              <w:rPr>
                <w:rFonts w:ascii="Arial" w:hAnsi="Arial" w:cs="Arial"/>
                <w:b/>
                <w:sz w:val="22"/>
                <w:szCs w:val="22"/>
              </w:rPr>
            </w:pPr>
            <w:r w:rsidRPr="00864AF7">
              <w:rPr>
                <w:rFonts w:ascii="Arial" w:hAnsi="Arial" w:cs="Arial"/>
                <w:b/>
                <w:sz w:val="22"/>
                <w:szCs w:val="22"/>
              </w:rPr>
              <w:t>Sıra No</w:t>
            </w:r>
          </w:p>
        </w:tc>
        <w:tc>
          <w:tcPr>
            <w:tcW w:w="2350" w:type="dxa"/>
            <w:shd w:val="pct5" w:color="auto" w:fill="FFFFFF"/>
          </w:tcPr>
          <w:p w14:paraId="3DDAE91D" w14:textId="77777777" w:rsidR="006F2197" w:rsidRPr="00864AF7" w:rsidRDefault="006F2197" w:rsidP="008518B4">
            <w:pPr>
              <w:spacing w:before="120" w:after="120" w:line="360" w:lineRule="auto"/>
              <w:jc w:val="both"/>
              <w:rPr>
                <w:rFonts w:ascii="Arial" w:hAnsi="Arial" w:cs="Arial"/>
                <w:b/>
                <w:sz w:val="22"/>
                <w:szCs w:val="22"/>
              </w:rPr>
            </w:pPr>
            <w:r>
              <w:rPr>
                <w:rFonts w:ascii="Arial" w:hAnsi="Arial" w:cs="Arial"/>
                <w:b/>
                <w:sz w:val="22"/>
                <w:szCs w:val="22"/>
              </w:rPr>
              <w:t>Yapısal Özellikleri</w:t>
            </w:r>
          </w:p>
        </w:tc>
        <w:tc>
          <w:tcPr>
            <w:tcW w:w="2212" w:type="dxa"/>
            <w:shd w:val="pct5" w:color="auto" w:fill="FFFFFF"/>
          </w:tcPr>
          <w:p w14:paraId="122DD594" w14:textId="77777777" w:rsidR="006F2197" w:rsidRPr="00864AF7" w:rsidRDefault="006F2197" w:rsidP="008518B4">
            <w:pPr>
              <w:spacing w:before="120" w:after="120" w:line="360" w:lineRule="auto"/>
              <w:jc w:val="both"/>
              <w:rPr>
                <w:rFonts w:ascii="Arial" w:hAnsi="Arial" w:cs="Arial"/>
                <w:b/>
                <w:sz w:val="22"/>
                <w:szCs w:val="22"/>
              </w:rPr>
            </w:pPr>
            <w:r w:rsidRPr="00864AF7">
              <w:rPr>
                <w:rFonts w:ascii="Arial" w:hAnsi="Arial" w:cs="Arial"/>
                <w:b/>
                <w:sz w:val="22"/>
                <w:szCs w:val="22"/>
              </w:rPr>
              <w:t xml:space="preserve">İstenen Değer  </w:t>
            </w:r>
          </w:p>
        </w:tc>
        <w:tc>
          <w:tcPr>
            <w:tcW w:w="1829" w:type="dxa"/>
            <w:shd w:val="pct5" w:color="auto" w:fill="FFFFFF"/>
          </w:tcPr>
          <w:p w14:paraId="036752A8" w14:textId="77777777" w:rsidR="006F2197" w:rsidRPr="00864AF7" w:rsidRDefault="006F2197" w:rsidP="008518B4">
            <w:pPr>
              <w:spacing w:before="120" w:after="120" w:line="360" w:lineRule="auto"/>
              <w:jc w:val="both"/>
              <w:rPr>
                <w:rFonts w:ascii="Arial" w:hAnsi="Arial" w:cs="Arial"/>
                <w:b/>
                <w:sz w:val="22"/>
                <w:szCs w:val="22"/>
              </w:rPr>
            </w:pPr>
            <w:r w:rsidRPr="00864AF7">
              <w:rPr>
                <w:rFonts w:ascii="Arial" w:hAnsi="Arial" w:cs="Arial"/>
                <w:b/>
                <w:sz w:val="22"/>
                <w:szCs w:val="22"/>
              </w:rPr>
              <w:t>İstenen Standart</w:t>
            </w:r>
          </w:p>
        </w:tc>
        <w:tc>
          <w:tcPr>
            <w:tcW w:w="2595" w:type="dxa"/>
            <w:shd w:val="pct5" w:color="auto" w:fill="FFFFFF"/>
          </w:tcPr>
          <w:p w14:paraId="2DDA99E0" w14:textId="77777777" w:rsidR="006F2197" w:rsidRPr="00864AF7" w:rsidRDefault="006F2197" w:rsidP="008518B4">
            <w:pPr>
              <w:spacing w:before="120" w:after="120" w:line="360" w:lineRule="auto"/>
              <w:jc w:val="both"/>
              <w:rPr>
                <w:rFonts w:ascii="Arial" w:hAnsi="Arial" w:cs="Arial"/>
                <w:b/>
                <w:sz w:val="22"/>
                <w:szCs w:val="22"/>
              </w:rPr>
            </w:pPr>
            <w:r w:rsidRPr="00864AF7">
              <w:rPr>
                <w:rFonts w:ascii="Arial" w:hAnsi="Arial" w:cs="Arial"/>
                <w:b/>
                <w:sz w:val="22"/>
                <w:szCs w:val="22"/>
              </w:rPr>
              <w:t>Test ve Deney Metodu</w:t>
            </w:r>
          </w:p>
        </w:tc>
      </w:tr>
      <w:tr w:rsidR="006F2197" w14:paraId="12E65325" w14:textId="77777777" w:rsidTr="008518B4">
        <w:trPr>
          <w:cantSplit/>
          <w:trHeight w:val="1828"/>
        </w:trPr>
        <w:tc>
          <w:tcPr>
            <w:tcW w:w="697" w:type="dxa"/>
            <w:vAlign w:val="center"/>
          </w:tcPr>
          <w:p w14:paraId="66549337" w14:textId="77777777" w:rsidR="006F2197" w:rsidRPr="006C0336" w:rsidRDefault="00E90157" w:rsidP="008518B4">
            <w:pPr>
              <w:spacing w:before="120" w:after="120" w:line="360" w:lineRule="auto"/>
              <w:jc w:val="center"/>
              <w:rPr>
                <w:rFonts w:ascii="Arial" w:hAnsi="Arial" w:cs="Arial"/>
                <w:b/>
                <w:sz w:val="22"/>
                <w:szCs w:val="22"/>
              </w:rPr>
            </w:pPr>
            <w:r>
              <w:rPr>
                <w:rFonts w:ascii="Arial" w:hAnsi="Arial" w:cs="Arial"/>
                <w:b/>
                <w:sz w:val="22"/>
                <w:szCs w:val="22"/>
              </w:rPr>
              <w:t>1</w:t>
            </w:r>
          </w:p>
        </w:tc>
        <w:tc>
          <w:tcPr>
            <w:tcW w:w="2350" w:type="dxa"/>
            <w:vAlign w:val="center"/>
          </w:tcPr>
          <w:p w14:paraId="55A09320" w14:textId="77777777" w:rsidR="006F2197" w:rsidRPr="00B0252E" w:rsidRDefault="006F2197" w:rsidP="008518B4">
            <w:pPr>
              <w:spacing w:line="360" w:lineRule="auto"/>
              <w:jc w:val="both"/>
              <w:rPr>
                <w:rFonts w:ascii="Arial" w:hAnsi="Arial" w:cs="Arial"/>
                <w:sz w:val="22"/>
                <w:szCs w:val="22"/>
              </w:rPr>
            </w:pPr>
            <w:r>
              <w:rPr>
                <w:rFonts w:ascii="Arial" w:hAnsi="Arial" w:cs="Arial"/>
                <w:sz w:val="22"/>
                <w:szCs w:val="22"/>
              </w:rPr>
              <w:t>ROHS sertifikası</w:t>
            </w:r>
          </w:p>
        </w:tc>
        <w:tc>
          <w:tcPr>
            <w:tcW w:w="2212" w:type="dxa"/>
            <w:vAlign w:val="center"/>
          </w:tcPr>
          <w:p w14:paraId="0C390CEB" w14:textId="77777777" w:rsidR="006F2197" w:rsidRPr="00B0252E" w:rsidRDefault="006F2197" w:rsidP="00E90157">
            <w:pPr>
              <w:spacing w:line="360" w:lineRule="auto"/>
              <w:jc w:val="center"/>
              <w:rPr>
                <w:rFonts w:ascii="Arial" w:hAnsi="Arial" w:cs="Arial"/>
                <w:sz w:val="22"/>
                <w:szCs w:val="22"/>
              </w:rPr>
            </w:pPr>
            <w:r>
              <w:rPr>
                <w:rFonts w:ascii="Arial" w:hAnsi="Arial" w:cs="Arial"/>
                <w:sz w:val="22"/>
                <w:szCs w:val="22"/>
              </w:rPr>
              <w:t>-</w:t>
            </w:r>
          </w:p>
        </w:tc>
        <w:tc>
          <w:tcPr>
            <w:tcW w:w="1829" w:type="dxa"/>
            <w:vAlign w:val="center"/>
          </w:tcPr>
          <w:p w14:paraId="03B14221" w14:textId="77777777" w:rsidR="006F2197" w:rsidRPr="00F943A6" w:rsidRDefault="006F2197" w:rsidP="008518B4">
            <w:pPr>
              <w:spacing w:line="360" w:lineRule="auto"/>
              <w:jc w:val="both"/>
              <w:rPr>
                <w:rFonts w:ascii="Arial" w:hAnsi="Arial" w:cs="Arial"/>
                <w:color w:val="FF0000"/>
                <w:sz w:val="22"/>
                <w:szCs w:val="22"/>
              </w:rPr>
            </w:pPr>
            <w:r>
              <w:rPr>
                <w:rFonts w:ascii="Helvetica" w:hAnsi="Helvetica" w:cs="Helvetica"/>
                <w:color w:val="333333"/>
                <w:sz w:val="20"/>
                <w:szCs w:val="20"/>
                <w:shd w:val="clear" w:color="auto" w:fill="FFFFFF"/>
              </w:rPr>
              <w:t>2002/96/EC</w:t>
            </w:r>
            <w:r w:rsidR="00E90157">
              <w:rPr>
                <w:rFonts w:ascii="Helvetica" w:hAnsi="Helvetica" w:cs="Helvetica"/>
                <w:color w:val="333333"/>
                <w:sz w:val="20"/>
                <w:szCs w:val="20"/>
                <w:shd w:val="clear" w:color="auto" w:fill="FFFFFF"/>
              </w:rPr>
              <w:t xml:space="preserve"> direktifi.</w:t>
            </w:r>
          </w:p>
        </w:tc>
        <w:tc>
          <w:tcPr>
            <w:tcW w:w="2595" w:type="dxa"/>
            <w:vAlign w:val="center"/>
          </w:tcPr>
          <w:p w14:paraId="4242ACA7" w14:textId="013EDED4" w:rsidR="006F2197" w:rsidRDefault="00E90157" w:rsidP="008518B4">
            <w:pPr>
              <w:spacing w:line="360" w:lineRule="auto"/>
              <w:jc w:val="both"/>
              <w:rPr>
                <w:rFonts w:ascii="Calibri" w:hAnsi="Calibri" w:cs="Calibri"/>
                <w:color w:val="000000"/>
                <w:sz w:val="22"/>
                <w:szCs w:val="22"/>
              </w:rPr>
            </w:pPr>
            <w:r>
              <w:rPr>
                <w:rFonts w:ascii="Calibri" w:hAnsi="Calibri" w:cs="Calibri"/>
                <w:color w:val="000000"/>
                <w:sz w:val="22"/>
                <w:szCs w:val="22"/>
              </w:rPr>
              <w:t xml:space="preserve">Numune </w:t>
            </w:r>
            <w:r w:rsidR="005D6D22">
              <w:rPr>
                <w:rFonts w:ascii="Calibri" w:hAnsi="Calibri" w:cs="Calibri"/>
                <w:color w:val="000000"/>
                <w:sz w:val="22"/>
                <w:szCs w:val="22"/>
              </w:rPr>
              <w:t xml:space="preserve">dokümanı </w:t>
            </w:r>
            <w:r>
              <w:rPr>
                <w:rFonts w:ascii="Calibri" w:hAnsi="Calibri" w:cs="Calibri"/>
                <w:color w:val="000000"/>
                <w:sz w:val="22"/>
                <w:szCs w:val="22"/>
              </w:rPr>
              <w:t>üzerinden kontrol edilecektir.</w:t>
            </w:r>
          </w:p>
        </w:tc>
      </w:tr>
    </w:tbl>
    <w:p w14:paraId="29106911" w14:textId="77777777" w:rsidR="004600FE" w:rsidRDefault="004600FE" w:rsidP="00825CAF">
      <w:pPr>
        <w:spacing w:before="120" w:after="120" w:line="360" w:lineRule="auto"/>
        <w:jc w:val="both"/>
        <w:rPr>
          <w:rFonts w:ascii="Arial" w:hAnsi="Arial" w:cs="Arial"/>
          <w:b/>
          <w:sz w:val="22"/>
          <w:szCs w:val="22"/>
        </w:rPr>
      </w:pPr>
    </w:p>
    <w:p w14:paraId="759B749C" w14:textId="77777777" w:rsidR="00822CB5" w:rsidRDefault="00853041" w:rsidP="00825CAF">
      <w:pPr>
        <w:spacing w:before="120" w:after="120" w:line="360" w:lineRule="auto"/>
        <w:jc w:val="both"/>
        <w:rPr>
          <w:rFonts w:ascii="Arial" w:hAnsi="Arial" w:cs="Arial"/>
          <w:b/>
          <w:sz w:val="22"/>
          <w:szCs w:val="22"/>
        </w:rPr>
      </w:pPr>
      <w:r w:rsidRPr="00F943A6">
        <w:rPr>
          <w:rFonts w:ascii="Arial" w:hAnsi="Arial" w:cs="Arial"/>
          <w:b/>
          <w:sz w:val="22"/>
          <w:szCs w:val="22"/>
        </w:rPr>
        <w:t>7.5. Elektriksel Özellikleri</w:t>
      </w:r>
    </w:p>
    <w:p w14:paraId="67D570CB" w14:textId="77777777" w:rsidR="00E90157" w:rsidRPr="00104EEE" w:rsidRDefault="00E90157" w:rsidP="00825CAF">
      <w:pPr>
        <w:spacing w:before="120" w:after="120" w:line="360" w:lineRule="auto"/>
        <w:jc w:val="both"/>
        <w:rPr>
          <w:rFonts w:ascii="Arial" w:hAnsi="Arial" w:cs="Arial"/>
          <w:b/>
          <w:color w:val="800000"/>
          <w:sz w:val="22"/>
          <w:szCs w:val="22"/>
        </w:rPr>
      </w:pPr>
      <w:r>
        <w:rPr>
          <w:rFonts w:ascii="Arial" w:hAnsi="Arial" w:cs="Arial"/>
          <w:b/>
          <w:sz w:val="22"/>
          <w:szCs w:val="22"/>
        </w:rPr>
        <w:t>-</w:t>
      </w:r>
    </w:p>
    <w:p w14:paraId="0254F9C9" w14:textId="77777777" w:rsidR="00C953DB" w:rsidRPr="00104EEE" w:rsidRDefault="00853041" w:rsidP="00825CAF">
      <w:pPr>
        <w:spacing w:before="120" w:after="120" w:line="360" w:lineRule="auto"/>
        <w:jc w:val="both"/>
        <w:rPr>
          <w:rFonts w:ascii="Arial" w:hAnsi="Arial" w:cs="Arial"/>
          <w:b/>
          <w:color w:val="800000"/>
          <w:sz w:val="22"/>
          <w:szCs w:val="22"/>
        </w:rPr>
      </w:pPr>
      <w:r w:rsidRPr="00F943A6">
        <w:rPr>
          <w:rFonts w:ascii="Arial" w:hAnsi="Arial" w:cs="Arial"/>
          <w:b/>
          <w:sz w:val="22"/>
          <w:szCs w:val="22"/>
        </w:rPr>
        <w:t>8. Malzeme-</w:t>
      </w:r>
      <w:r w:rsidRPr="00104EEE">
        <w:rPr>
          <w:rFonts w:ascii="Arial" w:hAnsi="Arial" w:cs="Arial"/>
          <w:b/>
          <w:color w:val="800000"/>
          <w:sz w:val="22"/>
          <w:szCs w:val="22"/>
        </w:rPr>
        <w:t xml:space="preserve"> </w:t>
      </w:r>
      <w:r w:rsidR="00FC17FE" w:rsidRPr="00F943A6">
        <w:rPr>
          <w:rFonts w:ascii="Arial" w:hAnsi="Arial" w:cs="Arial"/>
          <w:b/>
          <w:sz w:val="22"/>
          <w:szCs w:val="22"/>
        </w:rPr>
        <w:t>Ekipman- Demirbaş Üretim Şekli</w:t>
      </w:r>
    </w:p>
    <w:p w14:paraId="10FF45ED" w14:textId="77777777" w:rsidR="00C953DB" w:rsidRPr="005D6D22" w:rsidRDefault="00E90157">
      <w:pPr>
        <w:spacing w:before="120" w:after="120" w:line="360" w:lineRule="auto"/>
        <w:jc w:val="both"/>
        <w:rPr>
          <w:rFonts w:ascii="Arial" w:hAnsi="Arial" w:cs="Arial"/>
          <w:sz w:val="22"/>
          <w:szCs w:val="22"/>
        </w:rPr>
      </w:pPr>
      <w:r w:rsidRPr="005D6D22">
        <w:rPr>
          <w:rFonts w:ascii="Arial" w:hAnsi="Arial" w:cs="Arial"/>
          <w:sz w:val="22"/>
          <w:szCs w:val="22"/>
        </w:rPr>
        <w:t>-</w:t>
      </w:r>
      <w:r w:rsidR="00EA1B73" w:rsidRPr="005D6D22">
        <w:rPr>
          <w:rFonts w:ascii="Arial" w:hAnsi="Arial" w:cs="Arial"/>
          <w:sz w:val="22"/>
          <w:szCs w:val="22"/>
        </w:rPr>
        <w:t>.</w:t>
      </w:r>
    </w:p>
    <w:p w14:paraId="2C2A4787" w14:textId="77777777" w:rsidR="00F21572" w:rsidRPr="00104EEE" w:rsidRDefault="00C953DB" w:rsidP="00825CAF">
      <w:pPr>
        <w:spacing w:before="120" w:after="120" w:line="360" w:lineRule="auto"/>
        <w:jc w:val="both"/>
        <w:rPr>
          <w:rFonts w:ascii="Arial" w:hAnsi="Arial" w:cs="Arial"/>
          <w:b/>
          <w:color w:val="800000"/>
          <w:sz w:val="22"/>
          <w:szCs w:val="22"/>
        </w:rPr>
      </w:pPr>
      <w:r w:rsidRPr="00825CAF">
        <w:rPr>
          <w:rFonts w:ascii="Arial" w:hAnsi="Arial" w:cs="Arial"/>
          <w:b/>
          <w:sz w:val="22"/>
          <w:szCs w:val="22"/>
        </w:rPr>
        <w:t xml:space="preserve">9. Koruma ve Emniyet Gereklilikleri </w:t>
      </w:r>
    </w:p>
    <w:p w14:paraId="6D06D9E3" w14:textId="77777777" w:rsidR="00F21572" w:rsidRPr="005D6D22" w:rsidRDefault="00E90157" w:rsidP="00825CAF">
      <w:pPr>
        <w:spacing w:before="120" w:after="120" w:line="360" w:lineRule="auto"/>
        <w:jc w:val="both"/>
        <w:rPr>
          <w:rFonts w:ascii="Arial" w:hAnsi="Arial" w:cs="Arial"/>
          <w:sz w:val="22"/>
          <w:szCs w:val="22"/>
        </w:rPr>
      </w:pPr>
      <w:r w:rsidRPr="005D6D22">
        <w:rPr>
          <w:rFonts w:ascii="Arial" w:hAnsi="Arial" w:cs="Arial"/>
          <w:sz w:val="22"/>
          <w:szCs w:val="22"/>
        </w:rPr>
        <w:t>-</w:t>
      </w:r>
      <w:r w:rsidR="00EA1B73" w:rsidRPr="005D6D22">
        <w:rPr>
          <w:rFonts w:ascii="Arial" w:hAnsi="Arial" w:cs="Arial"/>
          <w:sz w:val="22"/>
          <w:szCs w:val="22"/>
        </w:rPr>
        <w:t>.</w:t>
      </w:r>
    </w:p>
    <w:p w14:paraId="3AE1BD1F" w14:textId="77777777" w:rsidR="00F21572" w:rsidRDefault="00FC17FE"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10. Çalışma Koşulları Açısından Gereklilikler </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1829"/>
        <w:gridCol w:w="2595"/>
      </w:tblGrid>
      <w:tr w:rsidR="00E90157" w14:paraId="6E1FE1F6" w14:textId="77777777" w:rsidTr="00E90157">
        <w:trPr>
          <w:cantSplit/>
          <w:trHeight w:val="1828"/>
        </w:trPr>
        <w:tc>
          <w:tcPr>
            <w:tcW w:w="697" w:type="dxa"/>
            <w:tcBorders>
              <w:top w:val="single" w:sz="4" w:space="0" w:color="auto"/>
              <w:left w:val="single" w:sz="4" w:space="0" w:color="auto"/>
              <w:bottom w:val="single" w:sz="4" w:space="0" w:color="auto"/>
              <w:right w:val="single" w:sz="4" w:space="0" w:color="auto"/>
            </w:tcBorders>
            <w:shd w:val="pct5" w:color="auto" w:fill="FFFFFF"/>
            <w:vAlign w:val="center"/>
          </w:tcPr>
          <w:p w14:paraId="01211838" w14:textId="77777777" w:rsidR="00E90157" w:rsidRPr="00864AF7" w:rsidRDefault="00E90157" w:rsidP="00E90157">
            <w:pPr>
              <w:spacing w:before="120" w:after="120" w:line="360" w:lineRule="auto"/>
              <w:jc w:val="center"/>
              <w:rPr>
                <w:rFonts w:ascii="Arial" w:hAnsi="Arial" w:cs="Arial"/>
                <w:b/>
                <w:sz w:val="22"/>
                <w:szCs w:val="22"/>
              </w:rPr>
            </w:pPr>
            <w:r w:rsidRPr="00864AF7">
              <w:rPr>
                <w:rFonts w:ascii="Arial" w:hAnsi="Arial" w:cs="Arial"/>
                <w:b/>
                <w:sz w:val="22"/>
                <w:szCs w:val="22"/>
              </w:rPr>
              <w:t>Sıra No</w:t>
            </w:r>
          </w:p>
        </w:tc>
        <w:tc>
          <w:tcPr>
            <w:tcW w:w="2350" w:type="dxa"/>
            <w:tcBorders>
              <w:top w:val="single" w:sz="4" w:space="0" w:color="auto"/>
              <w:left w:val="single" w:sz="4" w:space="0" w:color="auto"/>
              <w:bottom w:val="single" w:sz="4" w:space="0" w:color="auto"/>
              <w:right w:val="single" w:sz="4" w:space="0" w:color="auto"/>
            </w:tcBorders>
            <w:shd w:val="pct5" w:color="auto" w:fill="FFFFFF"/>
            <w:vAlign w:val="center"/>
          </w:tcPr>
          <w:p w14:paraId="6DAADA88" w14:textId="77777777" w:rsidR="00E90157" w:rsidRPr="00E90157" w:rsidRDefault="00E90157" w:rsidP="00E90157">
            <w:pPr>
              <w:spacing w:line="360" w:lineRule="auto"/>
              <w:jc w:val="both"/>
              <w:rPr>
                <w:rFonts w:ascii="Arial" w:hAnsi="Arial" w:cs="Arial"/>
                <w:sz w:val="22"/>
                <w:szCs w:val="22"/>
              </w:rPr>
            </w:pPr>
            <w:r>
              <w:rPr>
                <w:rFonts w:ascii="Arial" w:hAnsi="Arial" w:cs="Arial"/>
                <w:sz w:val="22"/>
                <w:szCs w:val="22"/>
              </w:rPr>
              <w:t>Çalışma koşulları</w:t>
            </w:r>
          </w:p>
        </w:tc>
        <w:tc>
          <w:tcPr>
            <w:tcW w:w="2212" w:type="dxa"/>
            <w:tcBorders>
              <w:top w:val="single" w:sz="4" w:space="0" w:color="auto"/>
              <w:left w:val="single" w:sz="4" w:space="0" w:color="auto"/>
              <w:bottom w:val="single" w:sz="4" w:space="0" w:color="auto"/>
              <w:right w:val="single" w:sz="4" w:space="0" w:color="auto"/>
            </w:tcBorders>
            <w:shd w:val="pct5" w:color="auto" w:fill="FFFFFF"/>
            <w:vAlign w:val="center"/>
          </w:tcPr>
          <w:p w14:paraId="4E8E8A78" w14:textId="77777777" w:rsidR="00E90157" w:rsidRPr="00E90157" w:rsidRDefault="00E90157" w:rsidP="00E90157">
            <w:pPr>
              <w:shd w:val="clear" w:color="auto" w:fill="FFFFFF"/>
              <w:spacing w:after="150"/>
              <w:rPr>
                <w:rFonts w:ascii="Helvetica" w:hAnsi="Helvetica" w:cs="Helvetica"/>
                <w:color w:val="000000"/>
                <w:sz w:val="23"/>
                <w:szCs w:val="23"/>
              </w:rPr>
            </w:pPr>
            <w:r w:rsidRPr="00E90157">
              <w:rPr>
                <w:rFonts w:ascii="Helvetica" w:hAnsi="Helvetica" w:cs="Helvetica"/>
                <w:color w:val="000000"/>
                <w:sz w:val="23"/>
                <w:szCs w:val="23"/>
              </w:rPr>
              <w:t xml:space="preserve">İstenen Değer  </w:t>
            </w:r>
          </w:p>
        </w:tc>
        <w:tc>
          <w:tcPr>
            <w:tcW w:w="1829" w:type="dxa"/>
            <w:tcBorders>
              <w:top w:val="single" w:sz="4" w:space="0" w:color="auto"/>
              <w:left w:val="single" w:sz="4" w:space="0" w:color="auto"/>
              <w:bottom w:val="single" w:sz="4" w:space="0" w:color="auto"/>
              <w:right w:val="single" w:sz="4" w:space="0" w:color="auto"/>
            </w:tcBorders>
            <w:shd w:val="pct5" w:color="auto" w:fill="FFFFFF"/>
            <w:vAlign w:val="center"/>
          </w:tcPr>
          <w:p w14:paraId="4D62F4BC" w14:textId="77777777" w:rsidR="00E90157" w:rsidRPr="00E90157" w:rsidRDefault="00E90157" w:rsidP="00E90157">
            <w:pPr>
              <w:spacing w:line="360" w:lineRule="auto"/>
              <w:jc w:val="center"/>
              <w:rPr>
                <w:rFonts w:ascii="Arial" w:hAnsi="Arial" w:cs="Arial"/>
                <w:sz w:val="22"/>
                <w:szCs w:val="22"/>
              </w:rPr>
            </w:pPr>
            <w:r w:rsidRPr="00E90157">
              <w:rPr>
                <w:rFonts w:ascii="Arial" w:hAnsi="Arial" w:cs="Arial"/>
                <w:sz w:val="22"/>
                <w:szCs w:val="22"/>
              </w:rPr>
              <w:t>İstenen Standart</w:t>
            </w:r>
          </w:p>
        </w:tc>
        <w:tc>
          <w:tcPr>
            <w:tcW w:w="2595" w:type="dxa"/>
            <w:tcBorders>
              <w:top w:val="single" w:sz="4" w:space="0" w:color="auto"/>
              <w:left w:val="single" w:sz="4" w:space="0" w:color="auto"/>
              <w:bottom w:val="single" w:sz="4" w:space="0" w:color="auto"/>
              <w:right w:val="single" w:sz="4" w:space="0" w:color="auto"/>
            </w:tcBorders>
            <w:shd w:val="pct5" w:color="auto" w:fill="FFFFFF"/>
            <w:vAlign w:val="center"/>
          </w:tcPr>
          <w:p w14:paraId="6853B3A6" w14:textId="77777777" w:rsidR="00E90157" w:rsidRPr="00E90157" w:rsidRDefault="00E90157" w:rsidP="00E90157">
            <w:pPr>
              <w:spacing w:line="360" w:lineRule="auto"/>
              <w:jc w:val="both"/>
              <w:rPr>
                <w:rFonts w:ascii="Calibri" w:hAnsi="Calibri" w:cs="Calibri"/>
                <w:color w:val="000000"/>
                <w:sz w:val="22"/>
                <w:szCs w:val="22"/>
              </w:rPr>
            </w:pPr>
            <w:r w:rsidRPr="00E90157">
              <w:rPr>
                <w:rFonts w:ascii="Calibri" w:hAnsi="Calibri" w:cs="Calibri"/>
                <w:color w:val="000000"/>
                <w:sz w:val="22"/>
                <w:szCs w:val="22"/>
              </w:rPr>
              <w:t>Test ve Deney Metodu</w:t>
            </w:r>
          </w:p>
        </w:tc>
      </w:tr>
      <w:tr w:rsidR="00E90157" w14:paraId="2394B883" w14:textId="77777777" w:rsidTr="008518B4">
        <w:trPr>
          <w:cantSplit/>
          <w:trHeight w:val="1828"/>
        </w:trPr>
        <w:tc>
          <w:tcPr>
            <w:tcW w:w="697" w:type="dxa"/>
            <w:vAlign w:val="center"/>
          </w:tcPr>
          <w:p w14:paraId="582C8178" w14:textId="77777777" w:rsidR="00E90157" w:rsidRPr="00104EEE" w:rsidRDefault="00E90157" w:rsidP="008518B4">
            <w:pPr>
              <w:spacing w:before="120" w:after="120" w:line="360" w:lineRule="auto"/>
              <w:jc w:val="center"/>
              <w:rPr>
                <w:rFonts w:ascii="Arial" w:hAnsi="Arial" w:cs="Arial"/>
                <w:b/>
                <w:color w:val="800000"/>
                <w:sz w:val="22"/>
                <w:szCs w:val="22"/>
              </w:rPr>
            </w:pPr>
            <w:r w:rsidRPr="006C0336">
              <w:rPr>
                <w:rFonts w:ascii="Arial" w:hAnsi="Arial" w:cs="Arial"/>
                <w:b/>
                <w:sz w:val="22"/>
                <w:szCs w:val="22"/>
              </w:rPr>
              <w:lastRenderedPageBreak/>
              <w:t>1</w:t>
            </w:r>
          </w:p>
        </w:tc>
        <w:tc>
          <w:tcPr>
            <w:tcW w:w="2350" w:type="dxa"/>
            <w:vAlign w:val="center"/>
          </w:tcPr>
          <w:p w14:paraId="3E6FB009" w14:textId="77777777" w:rsidR="00E90157" w:rsidRPr="00B0252E" w:rsidRDefault="00E90157" w:rsidP="008518B4">
            <w:pPr>
              <w:spacing w:line="360" w:lineRule="auto"/>
              <w:jc w:val="both"/>
              <w:rPr>
                <w:rFonts w:ascii="Arial" w:hAnsi="Arial" w:cs="Arial"/>
                <w:sz w:val="22"/>
                <w:szCs w:val="22"/>
              </w:rPr>
            </w:pPr>
            <w:r>
              <w:rPr>
                <w:rFonts w:ascii="Arial" w:hAnsi="Arial" w:cs="Arial"/>
                <w:sz w:val="22"/>
                <w:szCs w:val="22"/>
              </w:rPr>
              <w:t>Çalışma sıcaklığı</w:t>
            </w:r>
          </w:p>
        </w:tc>
        <w:tc>
          <w:tcPr>
            <w:tcW w:w="2212" w:type="dxa"/>
            <w:vAlign w:val="center"/>
          </w:tcPr>
          <w:p w14:paraId="5DC12222" w14:textId="77777777" w:rsidR="00E90157" w:rsidRPr="006F2197" w:rsidRDefault="00E90157" w:rsidP="008518B4">
            <w:pPr>
              <w:shd w:val="clear" w:color="auto" w:fill="FFFFFF"/>
              <w:spacing w:after="150"/>
              <w:rPr>
                <w:rFonts w:ascii="Helvetica" w:hAnsi="Helvetica" w:cs="Helvetica"/>
                <w:color w:val="000000"/>
                <w:sz w:val="23"/>
                <w:szCs w:val="23"/>
              </w:rPr>
            </w:pPr>
            <w:r w:rsidRPr="00EA2B41">
              <w:rPr>
                <w:rFonts w:ascii="Helvetica" w:hAnsi="Helvetica" w:cs="Helvetica"/>
                <w:color w:val="000000"/>
                <w:sz w:val="23"/>
                <w:szCs w:val="23"/>
              </w:rPr>
              <w:t>-40</w:t>
            </w:r>
            <w:r w:rsidRPr="00EA2B41">
              <w:rPr>
                <w:rFonts w:ascii="Cambria Math" w:hAnsi="Cambria Math" w:cs="Cambria Math"/>
                <w:color w:val="000000"/>
                <w:sz w:val="23"/>
                <w:szCs w:val="23"/>
              </w:rPr>
              <w:t>℃</w:t>
            </w:r>
            <w:r w:rsidRPr="00EA2B41">
              <w:rPr>
                <w:rFonts w:ascii="Helvetica" w:hAnsi="Helvetica" w:cs="Helvetica"/>
                <w:color w:val="000000"/>
                <w:sz w:val="23"/>
                <w:szCs w:val="23"/>
              </w:rPr>
              <w:t>~+</w:t>
            </w:r>
            <w:r>
              <w:rPr>
                <w:rFonts w:ascii="Helvetica" w:hAnsi="Helvetica" w:cs="Helvetica"/>
                <w:color w:val="000000"/>
                <w:sz w:val="23"/>
                <w:szCs w:val="23"/>
              </w:rPr>
              <w:t>70</w:t>
            </w:r>
            <w:r w:rsidRPr="00EA2B41">
              <w:rPr>
                <w:rFonts w:ascii="Cambria Math" w:hAnsi="Cambria Math" w:cs="Cambria Math"/>
                <w:color w:val="000000"/>
                <w:sz w:val="23"/>
                <w:szCs w:val="23"/>
              </w:rPr>
              <w:t>℃</w:t>
            </w:r>
            <w:r w:rsidRPr="00EA2B41">
              <w:rPr>
                <w:rFonts w:ascii="Helvetica" w:hAnsi="Helvetica" w:cs="Helvetica"/>
                <w:color w:val="000000"/>
                <w:sz w:val="23"/>
                <w:szCs w:val="23"/>
              </w:rPr>
              <w:t> </w:t>
            </w:r>
          </w:p>
        </w:tc>
        <w:tc>
          <w:tcPr>
            <w:tcW w:w="1829" w:type="dxa"/>
            <w:vAlign w:val="center"/>
          </w:tcPr>
          <w:p w14:paraId="55475C86" w14:textId="77777777" w:rsidR="00E90157" w:rsidRPr="00E90157" w:rsidRDefault="00E90157" w:rsidP="008518B4">
            <w:pPr>
              <w:spacing w:line="360" w:lineRule="auto"/>
              <w:jc w:val="center"/>
              <w:rPr>
                <w:rFonts w:ascii="Arial" w:hAnsi="Arial" w:cs="Arial"/>
                <w:sz w:val="22"/>
                <w:szCs w:val="22"/>
              </w:rPr>
            </w:pPr>
            <w:r w:rsidRPr="00E90157">
              <w:rPr>
                <w:rFonts w:ascii="Arial" w:hAnsi="Arial" w:cs="Arial"/>
                <w:sz w:val="22"/>
                <w:szCs w:val="22"/>
              </w:rPr>
              <w:t>-</w:t>
            </w:r>
          </w:p>
        </w:tc>
        <w:tc>
          <w:tcPr>
            <w:tcW w:w="2595" w:type="dxa"/>
            <w:vAlign w:val="center"/>
          </w:tcPr>
          <w:p w14:paraId="2DB56948" w14:textId="77777777" w:rsidR="00E90157" w:rsidRPr="00F943A6" w:rsidRDefault="00E90157" w:rsidP="008518B4">
            <w:pPr>
              <w:spacing w:line="360" w:lineRule="auto"/>
              <w:jc w:val="both"/>
              <w:rPr>
                <w:rFonts w:ascii="Arial" w:hAnsi="Arial" w:cs="Arial"/>
                <w:color w:val="FF0000"/>
                <w:sz w:val="22"/>
                <w:szCs w:val="22"/>
              </w:rPr>
            </w:pPr>
            <w:r>
              <w:rPr>
                <w:rFonts w:ascii="Calibri" w:hAnsi="Calibri" w:cs="Calibri"/>
                <w:color w:val="000000"/>
                <w:sz w:val="22"/>
                <w:szCs w:val="22"/>
              </w:rPr>
              <w:t>Numune üzerinden kontrol edilecektir.</w:t>
            </w:r>
          </w:p>
        </w:tc>
      </w:tr>
      <w:tr w:rsidR="00E90157" w14:paraId="634FB72A" w14:textId="77777777" w:rsidTr="008518B4">
        <w:trPr>
          <w:cantSplit/>
          <w:trHeight w:val="1828"/>
        </w:trPr>
        <w:tc>
          <w:tcPr>
            <w:tcW w:w="697" w:type="dxa"/>
            <w:vAlign w:val="center"/>
          </w:tcPr>
          <w:p w14:paraId="1B774CC3" w14:textId="77777777" w:rsidR="00E90157" w:rsidRPr="006C0336" w:rsidRDefault="00E90157" w:rsidP="008518B4">
            <w:pPr>
              <w:spacing w:before="120" w:after="120" w:line="360" w:lineRule="auto"/>
              <w:jc w:val="center"/>
              <w:rPr>
                <w:rFonts w:ascii="Arial" w:hAnsi="Arial" w:cs="Arial"/>
                <w:b/>
                <w:sz w:val="22"/>
                <w:szCs w:val="22"/>
              </w:rPr>
            </w:pPr>
            <w:r>
              <w:rPr>
                <w:rFonts w:ascii="Arial" w:hAnsi="Arial" w:cs="Arial"/>
                <w:b/>
                <w:sz w:val="22"/>
                <w:szCs w:val="22"/>
              </w:rPr>
              <w:t>2</w:t>
            </w:r>
          </w:p>
        </w:tc>
        <w:tc>
          <w:tcPr>
            <w:tcW w:w="2350" w:type="dxa"/>
            <w:vAlign w:val="center"/>
          </w:tcPr>
          <w:p w14:paraId="4AC8A024" w14:textId="77777777" w:rsidR="00E90157" w:rsidRPr="00B0252E" w:rsidRDefault="00E90157" w:rsidP="008518B4">
            <w:pPr>
              <w:spacing w:line="360" w:lineRule="auto"/>
              <w:jc w:val="both"/>
              <w:rPr>
                <w:rFonts w:ascii="Arial" w:hAnsi="Arial" w:cs="Arial"/>
                <w:sz w:val="22"/>
                <w:szCs w:val="22"/>
              </w:rPr>
            </w:pPr>
            <w:r>
              <w:rPr>
                <w:rFonts w:ascii="Arial" w:hAnsi="Arial" w:cs="Arial"/>
                <w:sz w:val="22"/>
                <w:szCs w:val="22"/>
              </w:rPr>
              <w:t>Bağıl nem</w:t>
            </w:r>
          </w:p>
        </w:tc>
        <w:tc>
          <w:tcPr>
            <w:tcW w:w="2212" w:type="dxa"/>
            <w:vAlign w:val="center"/>
          </w:tcPr>
          <w:p w14:paraId="0DB473FA" w14:textId="77777777" w:rsidR="00E90157" w:rsidRPr="00B0252E" w:rsidRDefault="00E90157" w:rsidP="008518B4">
            <w:pPr>
              <w:spacing w:line="360" w:lineRule="auto"/>
              <w:jc w:val="both"/>
              <w:rPr>
                <w:rFonts w:ascii="Arial" w:hAnsi="Arial" w:cs="Arial"/>
                <w:sz w:val="22"/>
                <w:szCs w:val="22"/>
              </w:rPr>
            </w:pPr>
            <w:r>
              <w:rPr>
                <w:rFonts w:ascii="Arial" w:hAnsi="Arial" w:cs="Arial"/>
                <w:sz w:val="22"/>
                <w:szCs w:val="22"/>
              </w:rPr>
              <w:t>%95</w:t>
            </w:r>
          </w:p>
        </w:tc>
        <w:tc>
          <w:tcPr>
            <w:tcW w:w="1829" w:type="dxa"/>
            <w:vAlign w:val="center"/>
          </w:tcPr>
          <w:p w14:paraId="5ED1EAB3" w14:textId="77777777" w:rsidR="00E90157" w:rsidRPr="00E90157" w:rsidRDefault="00E90157" w:rsidP="008518B4">
            <w:pPr>
              <w:spacing w:line="360" w:lineRule="auto"/>
              <w:jc w:val="center"/>
              <w:rPr>
                <w:rFonts w:ascii="Arial" w:hAnsi="Arial" w:cs="Arial"/>
                <w:sz w:val="22"/>
                <w:szCs w:val="22"/>
              </w:rPr>
            </w:pPr>
            <w:r w:rsidRPr="00E90157">
              <w:rPr>
                <w:rFonts w:ascii="Arial" w:hAnsi="Arial" w:cs="Arial"/>
                <w:sz w:val="22"/>
                <w:szCs w:val="22"/>
              </w:rPr>
              <w:t>-</w:t>
            </w:r>
          </w:p>
        </w:tc>
        <w:tc>
          <w:tcPr>
            <w:tcW w:w="2595" w:type="dxa"/>
            <w:vAlign w:val="center"/>
          </w:tcPr>
          <w:p w14:paraId="3625CDAA" w14:textId="77777777" w:rsidR="00E90157" w:rsidRDefault="00E90157" w:rsidP="008518B4">
            <w:pPr>
              <w:spacing w:line="360" w:lineRule="auto"/>
              <w:jc w:val="both"/>
              <w:rPr>
                <w:rFonts w:ascii="Calibri" w:hAnsi="Calibri" w:cs="Calibri"/>
                <w:color w:val="000000"/>
                <w:sz w:val="22"/>
                <w:szCs w:val="22"/>
              </w:rPr>
            </w:pPr>
            <w:r>
              <w:rPr>
                <w:rFonts w:ascii="Calibri" w:hAnsi="Calibri" w:cs="Calibri"/>
                <w:color w:val="000000"/>
                <w:sz w:val="22"/>
                <w:szCs w:val="22"/>
              </w:rPr>
              <w:t>Numune üzerinden kontrol edilecektir.</w:t>
            </w:r>
          </w:p>
        </w:tc>
      </w:tr>
    </w:tbl>
    <w:p w14:paraId="0432C03F" w14:textId="77777777" w:rsidR="00E90157" w:rsidRPr="00104EEE" w:rsidRDefault="00E90157" w:rsidP="00825CAF">
      <w:pPr>
        <w:spacing w:before="120" w:after="120" w:line="360" w:lineRule="auto"/>
        <w:jc w:val="both"/>
        <w:rPr>
          <w:rFonts w:ascii="Arial" w:hAnsi="Arial" w:cs="Arial"/>
          <w:b/>
          <w:sz w:val="22"/>
          <w:szCs w:val="22"/>
        </w:rPr>
      </w:pPr>
    </w:p>
    <w:p w14:paraId="2A05D946" w14:textId="77777777" w:rsidR="00E90157" w:rsidRDefault="00853041" w:rsidP="00E90157">
      <w:pPr>
        <w:spacing w:before="120" w:after="120" w:line="360" w:lineRule="auto"/>
        <w:jc w:val="both"/>
        <w:rPr>
          <w:rFonts w:ascii="Arial" w:hAnsi="Arial" w:cs="Arial"/>
          <w:b/>
          <w:sz w:val="22"/>
          <w:szCs w:val="22"/>
        </w:rPr>
      </w:pPr>
      <w:r w:rsidRPr="00104EEE">
        <w:rPr>
          <w:rFonts w:ascii="Arial" w:hAnsi="Arial" w:cs="Arial"/>
          <w:b/>
          <w:sz w:val="22"/>
          <w:szCs w:val="22"/>
        </w:rPr>
        <w:t xml:space="preserve">11. Kalibrasyon Metodu </w:t>
      </w:r>
    </w:p>
    <w:p w14:paraId="3D6D2899" w14:textId="77777777" w:rsidR="00F21572" w:rsidRPr="00825CAF" w:rsidRDefault="00E90157" w:rsidP="00E90157">
      <w:pPr>
        <w:spacing w:before="120" w:after="120" w:line="360" w:lineRule="auto"/>
        <w:jc w:val="both"/>
        <w:rPr>
          <w:rFonts w:ascii="Arial" w:hAnsi="Arial" w:cs="Arial"/>
          <w:color w:val="FF0000"/>
          <w:sz w:val="22"/>
          <w:szCs w:val="22"/>
        </w:rPr>
      </w:pPr>
      <w:r>
        <w:rPr>
          <w:rFonts w:ascii="Arial" w:hAnsi="Arial" w:cs="Arial"/>
          <w:b/>
          <w:sz w:val="22"/>
          <w:szCs w:val="22"/>
        </w:rPr>
        <w:t xml:space="preserve"> </w:t>
      </w:r>
      <w:r w:rsidR="00853041" w:rsidRPr="00104EEE">
        <w:rPr>
          <w:rFonts w:ascii="Arial" w:hAnsi="Arial" w:cs="Arial"/>
          <w:b/>
          <w:sz w:val="22"/>
          <w:szCs w:val="22"/>
        </w:rPr>
        <w:t xml:space="preserve"> </w:t>
      </w:r>
      <w:r>
        <w:rPr>
          <w:rFonts w:ascii="Arial" w:hAnsi="Arial" w:cs="Arial"/>
          <w:b/>
          <w:sz w:val="22"/>
          <w:szCs w:val="22"/>
        </w:rPr>
        <w:t>-</w:t>
      </w:r>
    </w:p>
    <w:p w14:paraId="1FBB4B14" w14:textId="77777777" w:rsidR="00244358" w:rsidRDefault="00853041" w:rsidP="00E90157">
      <w:pPr>
        <w:spacing w:before="120" w:after="120" w:line="360" w:lineRule="auto"/>
        <w:jc w:val="both"/>
        <w:rPr>
          <w:rFonts w:ascii="Arial" w:hAnsi="Arial" w:cs="Arial"/>
          <w:b/>
          <w:sz w:val="22"/>
          <w:szCs w:val="22"/>
        </w:rPr>
      </w:pPr>
      <w:r w:rsidRPr="00104EEE">
        <w:rPr>
          <w:rFonts w:ascii="Arial" w:hAnsi="Arial" w:cs="Arial"/>
          <w:b/>
          <w:sz w:val="22"/>
          <w:szCs w:val="22"/>
        </w:rPr>
        <w:t xml:space="preserve">12. İsim Plakası - Ürünle Beraber İstenen Rapor, Ambalajlama, Etiketleme (Makine/Ekipman), Uyarı İşaretleri </w:t>
      </w:r>
    </w:p>
    <w:tbl>
      <w:tblPr>
        <w:tblW w:w="8926" w:type="dxa"/>
        <w:tblCellMar>
          <w:left w:w="70" w:type="dxa"/>
          <w:right w:w="70" w:type="dxa"/>
        </w:tblCellMar>
        <w:tblLook w:val="04A0" w:firstRow="1" w:lastRow="0" w:firstColumn="1" w:lastColumn="0" w:noHBand="0" w:noVBand="1"/>
      </w:tblPr>
      <w:tblGrid>
        <w:gridCol w:w="704"/>
        <w:gridCol w:w="8222"/>
      </w:tblGrid>
      <w:tr w:rsidR="00957CA6" w:rsidRPr="0076629A" w14:paraId="119BFD07" w14:textId="77777777" w:rsidTr="008518B4">
        <w:trPr>
          <w:trHeight w:val="900"/>
          <w:tblHeader/>
        </w:trPr>
        <w:tc>
          <w:tcPr>
            <w:tcW w:w="7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3BFB68" w14:textId="77777777" w:rsidR="00957CA6" w:rsidRPr="0076629A" w:rsidRDefault="00957CA6" w:rsidP="008518B4">
            <w:pPr>
              <w:jc w:val="center"/>
              <w:rPr>
                <w:rFonts w:ascii="Arial" w:hAnsi="Arial" w:cs="Arial"/>
                <w:b/>
                <w:bCs/>
                <w:sz w:val="22"/>
                <w:szCs w:val="22"/>
              </w:rPr>
            </w:pPr>
            <w:r w:rsidRPr="0076629A">
              <w:rPr>
                <w:rFonts w:ascii="Arial" w:hAnsi="Arial" w:cs="Arial"/>
                <w:b/>
                <w:bCs/>
                <w:sz w:val="22"/>
                <w:szCs w:val="22"/>
              </w:rPr>
              <w:t>Sıra No</w:t>
            </w:r>
          </w:p>
        </w:tc>
        <w:tc>
          <w:tcPr>
            <w:tcW w:w="8222" w:type="dxa"/>
            <w:tcBorders>
              <w:top w:val="single" w:sz="4" w:space="0" w:color="auto"/>
              <w:left w:val="nil"/>
              <w:bottom w:val="single" w:sz="4" w:space="0" w:color="auto"/>
              <w:right w:val="single" w:sz="4" w:space="0" w:color="auto"/>
            </w:tcBorders>
            <w:shd w:val="clear" w:color="000000" w:fill="F2F2F2"/>
            <w:noWrap/>
            <w:vAlign w:val="center"/>
            <w:hideMark/>
          </w:tcPr>
          <w:p w14:paraId="6B28A703" w14:textId="77777777" w:rsidR="00957CA6" w:rsidRPr="0076629A" w:rsidRDefault="00957CA6" w:rsidP="008518B4">
            <w:pPr>
              <w:rPr>
                <w:rFonts w:ascii="Arial" w:hAnsi="Arial" w:cs="Arial"/>
                <w:b/>
                <w:bCs/>
                <w:sz w:val="22"/>
                <w:szCs w:val="22"/>
              </w:rPr>
            </w:pPr>
            <w:r w:rsidRPr="0076629A">
              <w:rPr>
                <w:rFonts w:ascii="Arial" w:hAnsi="Arial" w:cs="Arial"/>
                <w:b/>
                <w:bCs/>
                <w:sz w:val="22"/>
                <w:szCs w:val="22"/>
              </w:rPr>
              <w:t>Paketleme</w:t>
            </w:r>
          </w:p>
        </w:tc>
      </w:tr>
      <w:tr w:rsidR="00571B0E" w:rsidRPr="0076629A" w14:paraId="79A8EC33" w14:textId="77777777" w:rsidTr="00571B0E">
        <w:trPr>
          <w:trHeight w:val="11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834F40" w14:textId="00F2545F" w:rsidR="00571B0E" w:rsidRPr="0076629A" w:rsidRDefault="00571B0E" w:rsidP="005F5E55">
            <w:pPr>
              <w:ind w:firstLineChars="100" w:firstLine="220"/>
              <w:jc w:val="right"/>
              <w:rPr>
                <w:rFonts w:ascii="Calibri" w:hAnsi="Calibri" w:cs="Calibri"/>
                <w:sz w:val="22"/>
                <w:szCs w:val="22"/>
              </w:rPr>
            </w:pPr>
            <w:r>
              <w:rPr>
                <w:rFonts w:ascii="Calibri" w:hAnsi="Calibri" w:cs="Calibri"/>
                <w:sz w:val="22"/>
                <w:szCs w:val="22"/>
              </w:rPr>
              <w:t>1</w:t>
            </w:r>
          </w:p>
        </w:tc>
        <w:tc>
          <w:tcPr>
            <w:tcW w:w="8222" w:type="dxa"/>
            <w:tcBorders>
              <w:top w:val="nil"/>
              <w:left w:val="nil"/>
              <w:bottom w:val="single" w:sz="4" w:space="0" w:color="auto"/>
              <w:right w:val="single" w:sz="4" w:space="0" w:color="auto"/>
            </w:tcBorders>
            <w:shd w:val="clear" w:color="auto" w:fill="auto"/>
            <w:vAlign w:val="center"/>
            <w:hideMark/>
          </w:tcPr>
          <w:p w14:paraId="2F841867" w14:textId="42E58D2C" w:rsidR="00571B0E" w:rsidRPr="0076629A" w:rsidRDefault="00571B0E" w:rsidP="00571B0E">
            <w:pPr>
              <w:rPr>
                <w:rFonts w:ascii="Calibri" w:hAnsi="Calibri" w:cs="Calibri"/>
                <w:sz w:val="22"/>
                <w:szCs w:val="22"/>
              </w:rPr>
            </w:pPr>
            <w:r>
              <w:rPr>
                <w:rFonts w:ascii="Calibri" w:hAnsi="Calibri" w:cs="Calibri"/>
                <w:sz w:val="22"/>
                <w:szCs w:val="22"/>
              </w:rPr>
              <w:t>Antenlerin her biri ayrı poşette olmak üzere kendi boyutlarına uygun olacak şekilde paketlenmelidir.</w:t>
            </w:r>
          </w:p>
        </w:tc>
      </w:tr>
      <w:tr w:rsidR="00957CA6" w:rsidRPr="0076629A" w14:paraId="57A0BAED" w14:textId="77777777" w:rsidTr="00571B0E">
        <w:trPr>
          <w:trHeight w:val="9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46AE6A" w14:textId="4BC6F44D" w:rsidR="00957CA6" w:rsidRPr="0076629A" w:rsidRDefault="00571B0E" w:rsidP="00571B0E">
            <w:pPr>
              <w:ind w:firstLineChars="100" w:firstLine="220"/>
              <w:jc w:val="right"/>
              <w:rPr>
                <w:rFonts w:ascii="Calibri" w:hAnsi="Calibri" w:cs="Calibri"/>
                <w:sz w:val="22"/>
                <w:szCs w:val="22"/>
              </w:rPr>
            </w:pPr>
            <w:r>
              <w:rPr>
                <w:rFonts w:ascii="Calibri" w:hAnsi="Calibri" w:cs="Calibri"/>
                <w:sz w:val="22"/>
                <w:szCs w:val="22"/>
              </w:rPr>
              <w:t>2</w:t>
            </w:r>
          </w:p>
        </w:tc>
        <w:tc>
          <w:tcPr>
            <w:tcW w:w="8222" w:type="dxa"/>
            <w:tcBorders>
              <w:top w:val="nil"/>
              <w:left w:val="nil"/>
              <w:bottom w:val="single" w:sz="4" w:space="0" w:color="auto"/>
              <w:right w:val="single" w:sz="4" w:space="0" w:color="auto"/>
            </w:tcBorders>
            <w:shd w:val="clear" w:color="auto" w:fill="auto"/>
            <w:vAlign w:val="center"/>
            <w:hideMark/>
          </w:tcPr>
          <w:p w14:paraId="3A9DED2D" w14:textId="30AF5F56" w:rsidR="00957CA6" w:rsidRPr="0076629A" w:rsidRDefault="00571B0E" w:rsidP="00957CA6">
            <w:pPr>
              <w:rPr>
                <w:rFonts w:ascii="Calibri" w:hAnsi="Calibri" w:cs="Calibri"/>
                <w:sz w:val="22"/>
                <w:szCs w:val="22"/>
              </w:rPr>
            </w:pPr>
            <w:r>
              <w:rPr>
                <w:rFonts w:ascii="Calibri" w:hAnsi="Calibri" w:cs="Calibri"/>
                <w:sz w:val="22"/>
                <w:szCs w:val="22"/>
              </w:rPr>
              <w:t>Paketlenen antenler tedariğe uygun koliler ile tedarik edilmelidir.</w:t>
            </w:r>
          </w:p>
        </w:tc>
      </w:tr>
      <w:tr w:rsidR="00957CA6" w:rsidRPr="0076629A" w14:paraId="0E0EEBE7" w14:textId="77777777" w:rsidTr="00957CA6">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FFF4C" w14:textId="2F4AF47E" w:rsidR="00957CA6" w:rsidRPr="0076629A" w:rsidRDefault="00571B0E" w:rsidP="008518B4">
            <w:pPr>
              <w:ind w:firstLineChars="100" w:firstLine="220"/>
              <w:jc w:val="right"/>
              <w:rPr>
                <w:rFonts w:ascii="Calibri" w:hAnsi="Calibri" w:cs="Calibri"/>
                <w:sz w:val="22"/>
                <w:szCs w:val="22"/>
              </w:rPr>
            </w:pPr>
            <w:r>
              <w:rPr>
                <w:rFonts w:ascii="Calibri" w:hAnsi="Calibri" w:cs="Calibri"/>
                <w:sz w:val="22"/>
                <w:szCs w:val="22"/>
              </w:rPr>
              <w:t>3</w:t>
            </w:r>
          </w:p>
        </w:tc>
        <w:tc>
          <w:tcPr>
            <w:tcW w:w="8222" w:type="dxa"/>
            <w:tcBorders>
              <w:top w:val="nil"/>
              <w:left w:val="nil"/>
              <w:bottom w:val="single" w:sz="4" w:space="0" w:color="auto"/>
              <w:right w:val="single" w:sz="4" w:space="0" w:color="auto"/>
            </w:tcBorders>
            <w:shd w:val="clear" w:color="auto" w:fill="auto"/>
            <w:vAlign w:val="center"/>
            <w:hideMark/>
          </w:tcPr>
          <w:p w14:paraId="6861E158" w14:textId="6233FC6E" w:rsidR="00957CA6" w:rsidRPr="0076629A" w:rsidRDefault="00571B0E" w:rsidP="00A07142">
            <w:pPr>
              <w:rPr>
                <w:rFonts w:ascii="Calibri" w:hAnsi="Calibri" w:cs="Calibri"/>
                <w:sz w:val="22"/>
                <w:szCs w:val="22"/>
              </w:rPr>
            </w:pPr>
            <w:r w:rsidRPr="0076629A">
              <w:rPr>
                <w:rFonts w:ascii="Calibri" w:hAnsi="Calibri" w:cs="Calibri"/>
                <w:sz w:val="22"/>
                <w:szCs w:val="22"/>
              </w:rPr>
              <w:t>Kolilerin üzerindeki barkod etiket yapısı şu şekilde olmalıdır:</w:t>
            </w:r>
            <w:r w:rsidRPr="0076629A">
              <w:rPr>
                <w:rFonts w:ascii="Calibri" w:hAnsi="Calibri" w:cs="Calibri"/>
                <w:sz w:val="22"/>
                <w:szCs w:val="22"/>
              </w:rPr>
              <w:br/>
              <w:t>*SEDAŞ malzeme kodu: 3000</w:t>
            </w:r>
            <w:r w:rsidR="00DA7619">
              <w:rPr>
                <w:rFonts w:ascii="Calibri" w:hAnsi="Calibri" w:cs="Calibri"/>
                <w:sz w:val="22"/>
                <w:szCs w:val="22"/>
              </w:rPr>
              <w:t>0907</w:t>
            </w:r>
            <w:r w:rsidRPr="0076629A">
              <w:rPr>
                <w:rFonts w:ascii="Calibri" w:hAnsi="Calibri" w:cs="Calibri"/>
                <w:sz w:val="22"/>
                <w:szCs w:val="22"/>
              </w:rPr>
              <w:br/>
              <w:t xml:space="preserve">*SEDAŞ mazeme tanımı: </w:t>
            </w:r>
            <w:r w:rsidR="00DA7619">
              <w:rPr>
                <w:rFonts w:ascii="Calibri" w:hAnsi="Calibri" w:cs="Calibri"/>
                <w:sz w:val="22"/>
                <w:szCs w:val="22"/>
              </w:rPr>
              <w:t>OSOS</w:t>
            </w:r>
            <w:r w:rsidR="00A07142">
              <w:rPr>
                <w:rFonts w:ascii="Calibri" w:hAnsi="Calibri" w:cs="Calibri"/>
                <w:sz w:val="22"/>
                <w:szCs w:val="22"/>
              </w:rPr>
              <w:t xml:space="preserve"> 9dB Mıknatıslı</w:t>
            </w:r>
            <w:r w:rsidR="00DA7619">
              <w:rPr>
                <w:rFonts w:ascii="Calibri" w:hAnsi="Calibri" w:cs="Calibri"/>
                <w:sz w:val="22"/>
                <w:szCs w:val="22"/>
              </w:rPr>
              <w:t xml:space="preserve"> Anten</w:t>
            </w:r>
            <w:r w:rsidRPr="0076629A">
              <w:rPr>
                <w:rFonts w:ascii="Calibri" w:hAnsi="Calibri" w:cs="Calibri"/>
                <w:sz w:val="22"/>
                <w:szCs w:val="22"/>
              </w:rPr>
              <w:br/>
              <w:t>*SEDAŞ Ölçü birimi ve koli içi toplam modem miktarı: 20 ADET</w:t>
            </w:r>
            <w:r w:rsidRPr="0076629A">
              <w:rPr>
                <w:rFonts w:ascii="Calibri" w:hAnsi="Calibri" w:cs="Calibri"/>
                <w:sz w:val="22"/>
                <w:szCs w:val="22"/>
              </w:rPr>
              <w:br/>
              <w:t>*Koli barkodu:   IIIIIIIIIIIIIIIIIII</w:t>
            </w:r>
            <w:r w:rsidRPr="0076629A">
              <w:rPr>
                <w:rFonts w:ascii="Calibri" w:hAnsi="Calibri" w:cs="Calibri"/>
                <w:sz w:val="22"/>
                <w:szCs w:val="22"/>
              </w:rPr>
              <w:br/>
              <w:t>*Koli seri no:  KABC17000001 (K harfi + Marka ilk üç harfi + Yılın son iki rakamı+ 000001'den başlayacak şekilde sıra numarası tanımlanacak. Koli seri numarası 12 karakterden oluşacak ve Harfler Büyük karakter olacaktır.)</w:t>
            </w:r>
            <w:r w:rsidRPr="0076629A">
              <w:rPr>
                <w:rFonts w:ascii="Calibri" w:hAnsi="Calibri" w:cs="Calibri"/>
                <w:sz w:val="22"/>
                <w:szCs w:val="22"/>
              </w:rPr>
              <w:br/>
              <w:t>*Barkodun alt tarfında koli içerisindeki tüm modemlerin seri numaraları numerik olarak liste şeklinde yazılacaktır.</w:t>
            </w:r>
          </w:p>
        </w:tc>
      </w:tr>
    </w:tbl>
    <w:p w14:paraId="61CD3847" w14:textId="1038B0CD" w:rsidR="005C3193" w:rsidRPr="00825CAF" w:rsidRDefault="005C3193" w:rsidP="00825CAF">
      <w:pPr>
        <w:spacing w:before="120" w:after="120" w:line="360" w:lineRule="auto"/>
        <w:jc w:val="both"/>
        <w:rPr>
          <w:rFonts w:ascii="Arial" w:hAnsi="Arial" w:cs="Arial"/>
          <w:color w:val="FF0000"/>
          <w:sz w:val="22"/>
          <w:szCs w:val="22"/>
        </w:rPr>
      </w:pPr>
    </w:p>
    <w:p w14:paraId="18F4EA04" w14:textId="77777777" w:rsidR="00F21572" w:rsidRDefault="00EA1B73" w:rsidP="00E90157">
      <w:pPr>
        <w:spacing w:before="120" w:after="120" w:line="360" w:lineRule="auto"/>
        <w:jc w:val="both"/>
        <w:rPr>
          <w:rFonts w:ascii="Arial" w:hAnsi="Arial" w:cs="Arial"/>
          <w:sz w:val="22"/>
          <w:szCs w:val="22"/>
        </w:rPr>
      </w:pPr>
      <w:r>
        <w:rPr>
          <w:rFonts w:ascii="Arial" w:hAnsi="Arial" w:cs="Arial"/>
          <w:b/>
          <w:sz w:val="22"/>
          <w:szCs w:val="22"/>
        </w:rPr>
        <w:t>13.</w:t>
      </w:r>
      <w:r w:rsidR="00F21572" w:rsidRPr="00104EEE">
        <w:rPr>
          <w:rFonts w:ascii="Arial" w:hAnsi="Arial" w:cs="Arial"/>
          <w:sz w:val="22"/>
          <w:szCs w:val="22"/>
        </w:rPr>
        <w:t xml:space="preserve"> </w:t>
      </w:r>
      <w:r w:rsidR="00F21572" w:rsidRPr="00104EEE">
        <w:rPr>
          <w:rFonts w:ascii="Arial" w:hAnsi="Arial" w:cs="Arial"/>
          <w:b/>
          <w:sz w:val="22"/>
          <w:szCs w:val="22"/>
        </w:rPr>
        <w:t xml:space="preserve">Alet, aksesuar ve gerekli diğer kalemler </w:t>
      </w:r>
      <w:r w:rsidR="00574DAA" w:rsidRPr="00104EEE">
        <w:rPr>
          <w:rFonts w:ascii="Arial" w:hAnsi="Arial" w:cs="Arial"/>
          <w:sz w:val="22"/>
          <w:szCs w:val="22"/>
        </w:rPr>
        <w:t xml:space="preserve"> </w:t>
      </w:r>
    </w:p>
    <w:p w14:paraId="06C2565A" w14:textId="77777777" w:rsidR="00E90157" w:rsidRPr="00825CAF" w:rsidRDefault="00E90157" w:rsidP="00E90157">
      <w:pPr>
        <w:spacing w:before="120" w:after="120" w:line="360" w:lineRule="auto"/>
        <w:jc w:val="both"/>
        <w:rPr>
          <w:rFonts w:ascii="Arial" w:hAnsi="Arial" w:cs="Arial"/>
          <w:color w:val="FF0000"/>
          <w:sz w:val="22"/>
          <w:szCs w:val="22"/>
        </w:rPr>
      </w:pPr>
      <w:r>
        <w:rPr>
          <w:rFonts w:ascii="Arial" w:hAnsi="Arial" w:cs="Arial"/>
          <w:sz w:val="22"/>
          <w:szCs w:val="22"/>
        </w:rPr>
        <w:t>-</w:t>
      </w:r>
    </w:p>
    <w:p w14:paraId="68776554" w14:textId="77777777" w:rsidR="00F21572" w:rsidRPr="00104EEE" w:rsidRDefault="00853041"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14. Çevreye Etki Boyutları, Tehlikelilik Özellikleri (kimyasal niteliği taşıyorsa veya bir </w:t>
      </w:r>
    </w:p>
    <w:p w14:paraId="47772EEB" w14:textId="77777777" w:rsidR="00E90157" w:rsidRDefault="00EA1B73" w:rsidP="00E90157">
      <w:pPr>
        <w:spacing w:before="120" w:after="120" w:line="360" w:lineRule="auto"/>
        <w:jc w:val="both"/>
        <w:rPr>
          <w:rFonts w:ascii="Arial" w:hAnsi="Arial" w:cs="Arial"/>
          <w:b/>
          <w:sz w:val="22"/>
          <w:szCs w:val="22"/>
        </w:rPr>
      </w:pPr>
      <w:r w:rsidRPr="00104EEE">
        <w:rPr>
          <w:rFonts w:ascii="Arial" w:hAnsi="Arial" w:cs="Arial"/>
          <w:b/>
          <w:sz w:val="22"/>
          <w:szCs w:val="22"/>
        </w:rPr>
        <w:t xml:space="preserve">    </w:t>
      </w:r>
      <w:proofErr w:type="gramStart"/>
      <w:r w:rsidRPr="00104EEE">
        <w:rPr>
          <w:rFonts w:ascii="Arial" w:hAnsi="Arial" w:cs="Arial"/>
          <w:b/>
          <w:sz w:val="22"/>
          <w:szCs w:val="22"/>
        </w:rPr>
        <w:t>kimyasalla</w:t>
      </w:r>
      <w:proofErr w:type="gramEnd"/>
      <w:r w:rsidRPr="00104EEE">
        <w:rPr>
          <w:rFonts w:ascii="Arial" w:hAnsi="Arial" w:cs="Arial"/>
          <w:b/>
          <w:sz w:val="22"/>
          <w:szCs w:val="22"/>
        </w:rPr>
        <w:t xml:space="preserve"> kullanımı gerekiyorsa)</w:t>
      </w:r>
    </w:p>
    <w:p w14:paraId="424FBA53" w14:textId="77777777" w:rsidR="00E90157" w:rsidRPr="00547F23" w:rsidRDefault="00E90157" w:rsidP="00E90157">
      <w:pPr>
        <w:tabs>
          <w:tab w:val="left" w:pos="0"/>
          <w:tab w:val="right" w:pos="9639"/>
        </w:tabs>
        <w:ind w:right="-427"/>
        <w:jc w:val="both"/>
        <w:rPr>
          <w:rFonts w:ascii="Arial" w:hAnsi="Arial" w:cs="Arial"/>
          <w:color w:val="000000" w:themeColor="text1"/>
          <w:sz w:val="22"/>
          <w:szCs w:val="22"/>
        </w:rPr>
      </w:pPr>
      <w:r w:rsidRPr="00547F23">
        <w:rPr>
          <w:rFonts w:ascii="Arial" w:hAnsi="Arial" w:cs="Arial"/>
          <w:color w:val="000000" w:themeColor="text1"/>
          <w:sz w:val="22"/>
          <w:szCs w:val="22"/>
        </w:rPr>
        <w:lastRenderedPageBreak/>
        <w:t>Tedarikçi, tüm çevre kanun, tüzük ve yönetmeliklerine uyarak, çevreyi koruyacak şekilde işlerini yürütmesi gerekmektedir.</w:t>
      </w:r>
    </w:p>
    <w:p w14:paraId="07ABCA89" w14:textId="77777777" w:rsidR="00EF31E7" w:rsidRPr="00825CAF" w:rsidRDefault="00E90157" w:rsidP="00E90157">
      <w:pPr>
        <w:spacing w:before="120" w:after="120" w:line="360" w:lineRule="auto"/>
        <w:jc w:val="both"/>
        <w:rPr>
          <w:rFonts w:ascii="Arial" w:hAnsi="Arial" w:cs="Arial"/>
          <w:color w:val="FF0000"/>
          <w:sz w:val="22"/>
          <w:szCs w:val="22"/>
        </w:rPr>
      </w:pPr>
      <w:r w:rsidRPr="00825CAF">
        <w:rPr>
          <w:rFonts w:ascii="Arial" w:hAnsi="Arial" w:cs="Arial"/>
          <w:color w:val="FF0000"/>
          <w:sz w:val="22"/>
          <w:szCs w:val="22"/>
        </w:rPr>
        <w:t xml:space="preserve"> </w:t>
      </w:r>
    </w:p>
    <w:p w14:paraId="6485AF14" w14:textId="77777777" w:rsidR="00F21572" w:rsidRDefault="00EA1B73" w:rsidP="00E90157">
      <w:pPr>
        <w:spacing w:before="120" w:after="120" w:line="360" w:lineRule="auto"/>
        <w:jc w:val="both"/>
        <w:rPr>
          <w:rFonts w:ascii="Arial" w:hAnsi="Arial" w:cs="Arial"/>
          <w:b/>
          <w:sz w:val="22"/>
          <w:szCs w:val="22"/>
        </w:rPr>
      </w:pPr>
      <w:r>
        <w:rPr>
          <w:rFonts w:ascii="Arial" w:hAnsi="Arial" w:cs="Arial"/>
          <w:b/>
          <w:sz w:val="22"/>
          <w:szCs w:val="22"/>
        </w:rPr>
        <w:t>15.</w:t>
      </w:r>
      <w:r w:rsidR="00853041" w:rsidRPr="00104EEE">
        <w:rPr>
          <w:rFonts w:ascii="Arial" w:hAnsi="Arial" w:cs="Arial"/>
          <w:sz w:val="22"/>
          <w:szCs w:val="22"/>
        </w:rPr>
        <w:t xml:space="preserve"> </w:t>
      </w:r>
      <w:r w:rsidR="00853041" w:rsidRPr="00104EEE">
        <w:rPr>
          <w:rFonts w:ascii="Arial" w:hAnsi="Arial" w:cs="Arial"/>
          <w:b/>
          <w:sz w:val="22"/>
          <w:szCs w:val="22"/>
        </w:rPr>
        <w:t>İş Sağlığı ve Güvenliği açısından kullanımı esnasında uyulması gereken kurallar</w:t>
      </w:r>
    </w:p>
    <w:p w14:paraId="779A6CC7" w14:textId="77777777" w:rsidR="00E90157" w:rsidRPr="00547F23" w:rsidRDefault="00E90157" w:rsidP="00E90157">
      <w:pPr>
        <w:spacing w:before="120" w:after="120" w:line="360" w:lineRule="auto"/>
        <w:jc w:val="both"/>
        <w:rPr>
          <w:rFonts w:ascii="Arial" w:hAnsi="Arial" w:cs="Arial"/>
          <w:color w:val="000000" w:themeColor="text1"/>
          <w:sz w:val="22"/>
          <w:szCs w:val="22"/>
        </w:rPr>
      </w:pPr>
      <w:r w:rsidRPr="00547F23">
        <w:rPr>
          <w:rFonts w:ascii="Arial" w:hAnsi="Arial" w:cs="Arial"/>
          <w:color w:val="000000" w:themeColor="text1"/>
          <w:sz w:val="22"/>
          <w:szCs w:val="22"/>
        </w:rPr>
        <w:t xml:space="preserve">Tedarikçi; kanunlarda, tüzüklerde ve yönetmeliklerde öngörülen her türlü önlemin yanında, o işyerinde iş güvenliğini sağlamak için gerekli olan ve bilimin, tecrübenin, teknolojinin </w:t>
      </w:r>
      <w:proofErr w:type="gramStart"/>
      <w:r w:rsidRPr="00547F23">
        <w:rPr>
          <w:rFonts w:ascii="Arial" w:hAnsi="Arial" w:cs="Arial"/>
          <w:color w:val="000000" w:themeColor="text1"/>
          <w:sz w:val="22"/>
          <w:szCs w:val="22"/>
        </w:rPr>
        <w:t>imkan</w:t>
      </w:r>
      <w:proofErr w:type="gramEnd"/>
      <w:r w:rsidRPr="00547F23">
        <w:rPr>
          <w:rFonts w:ascii="Arial" w:hAnsi="Arial" w:cs="Arial"/>
          <w:color w:val="000000" w:themeColor="text1"/>
          <w:sz w:val="22"/>
          <w:szCs w:val="22"/>
        </w:rPr>
        <w:t xml:space="preserve"> verdiği her türlü önlemi mevzuatta hükme bağlanmamış olsa da almakla yükümlüdür. Bu amaçla Tedarikçi İşyerinde iş sağlığı ve güvenliği organizasyonu kurmak iş kazası ve meslek hastalığı risklerini tespit etmek ve bunlara karşı tedbir alınmasını sağlamak zorundadır.</w:t>
      </w:r>
    </w:p>
    <w:p w14:paraId="7A4BF850" w14:textId="77777777" w:rsidR="00E90157" w:rsidRDefault="00E90157" w:rsidP="00E90157">
      <w:pPr>
        <w:spacing w:before="120" w:after="120" w:line="360" w:lineRule="auto"/>
        <w:jc w:val="both"/>
        <w:rPr>
          <w:rFonts w:ascii="Arial" w:hAnsi="Arial" w:cs="Arial"/>
          <w:color w:val="FF0000"/>
          <w:sz w:val="22"/>
          <w:szCs w:val="22"/>
        </w:rPr>
      </w:pPr>
    </w:p>
    <w:p w14:paraId="4F82162A" w14:textId="77777777" w:rsidR="00F21572" w:rsidRPr="00104EEE" w:rsidRDefault="00EA1B73" w:rsidP="00825CAF">
      <w:pPr>
        <w:spacing w:before="120" w:after="120" w:line="360" w:lineRule="auto"/>
        <w:jc w:val="both"/>
        <w:rPr>
          <w:rFonts w:ascii="Arial" w:hAnsi="Arial" w:cs="Arial"/>
          <w:sz w:val="22"/>
          <w:szCs w:val="22"/>
        </w:rPr>
      </w:pPr>
      <w:r>
        <w:rPr>
          <w:rFonts w:ascii="Arial" w:hAnsi="Arial" w:cs="Arial"/>
          <w:b/>
          <w:sz w:val="22"/>
          <w:szCs w:val="22"/>
        </w:rPr>
        <w:t>16.</w:t>
      </w:r>
      <w:r w:rsidR="00853041" w:rsidRPr="00104EEE">
        <w:rPr>
          <w:rFonts w:ascii="Arial" w:hAnsi="Arial" w:cs="Arial"/>
          <w:sz w:val="22"/>
          <w:szCs w:val="22"/>
        </w:rPr>
        <w:t xml:space="preserve"> </w:t>
      </w:r>
      <w:r w:rsidR="00853041" w:rsidRPr="00104EEE">
        <w:rPr>
          <w:rFonts w:ascii="Arial" w:hAnsi="Arial" w:cs="Arial"/>
          <w:b/>
          <w:sz w:val="22"/>
          <w:szCs w:val="22"/>
        </w:rPr>
        <w:t>Garanti Koşulları</w:t>
      </w:r>
    </w:p>
    <w:p w14:paraId="4C9921E6" w14:textId="49CDE0E9" w:rsidR="00957CA6" w:rsidRPr="00547F23" w:rsidRDefault="00957CA6" w:rsidP="00957CA6">
      <w:pPr>
        <w:spacing w:before="120" w:after="120" w:line="360" w:lineRule="auto"/>
        <w:jc w:val="both"/>
        <w:rPr>
          <w:rFonts w:ascii="Arial" w:hAnsi="Arial" w:cs="Arial"/>
          <w:color w:val="000000" w:themeColor="text1"/>
          <w:sz w:val="22"/>
          <w:szCs w:val="22"/>
        </w:rPr>
      </w:pPr>
      <w:r w:rsidRPr="00547F23">
        <w:rPr>
          <w:rFonts w:ascii="Arial" w:hAnsi="Arial" w:cs="Arial"/>
          <w:color w:val="000000" w:themeColor="text1"/>
          <w:sz w:val="22"/>
          <w:szCs w:val="22"/>
        </w:rPr>
        <w:t xml:space="preserve">Tedarikçi </w:t>
      </w:r>
      <w:r w:rsidRPr="00957CA6">
        <w:rPr>
          <w:rFonts w:ascii="Arial" w:hAnsi="Arial" w:cs="Arial"/>
          <w:sz w:val="22"/>
          <w:szCs w:val="22"/>
        </w:rPr>
        <w:t>OSOS GSM ANTEN</w:t>
      </w:r>
      <w:r w:rsidRPr="00547F23">
        <w:rPr>
          <w:rFonts w:ascii="Arial" w:hAnsi="Arial" w:cs="Arial"/>
          <w:color w:val="000000" w:themeColor="text1"/>
          <w:sz w:val="22"/>
          <w:szCs w:val="22"/>
        </w:rPr>
        <w:t xml:space="preserve"> için hammadde ve üretim hatalarına karşın</w:t>
      </w:r>
      <w:r w:rsidR="00A07142">
        <w:rPr>
          <w:rFonts w:ascii="Arial" w:hAnsi="Arial" w:cs="Arial"/>
          <w:color w:val="000000" w:themeColor="text1"/>
          <w:sz w:val="22"/>
          <w:szCs w:val="22"/>
        </w:rPr>
        <w:t xml:space="preserve"> fatura tarihinden itibaren </w:t>
      </w:r>
      <w:r w:rsidRPr="00547F23">
        <w:rPr>
          <w:rFonts w:ascii="Arial" w:hAnsi="Arial" w:cs="Arial"/>
          <w:color w:val="000000" w:themeColor="text1"/>
          <w:sz w:val="22"/>
          <w:szCs w:val="22"/>
        </w:rPr>
        <w:t>2 (iki) yıl garanti verecektir.</w:t>
      </w:r>
      <w:r>
        <w:rPr>
          <w:rFonts w:ascii="Arial" w:hAnsi="Arial" w:cs="Arial"/>
          <w:color w:val="000000" w:themeColor="text1"/>
          <w:sz w:val="22"/>
          <w:szCs w:val="22"/>
        </w:rPr>
        <w:t xml:space="preserve"> Garanti süresi içerisinde</w:t>
      </w:r>
      <w:r w:rsidR="00A07142">
        <w:rPr>
          <w:rFonts w:ascii="Arial" w:hAnsi="Arial" w:cs="Arial"/>
          <w:color w:val="000000" w:themeColor="text1"/>
          <w:sz w:val="22"/>
          <w:szCs w:val="22"/>
        </w:rPr>
        <w:t xml:space="preserve"> </w:t>
      </w:r>
      <w:r w:rsidRPr="00547F23">
        <w:rPr>
          <w:rFonts w:ascii="Arial" w:hAnsi="Arial" w:cs="Arial"/>
          <w:color w:val="000000" w:themeColor="text1"/>
          <w:sz w:val="22"/>
          <w:szCs w:val="22"/>
        </w:rPr>
        <w:t xml:space="preserve">garanti için gerekli yedek parça nakliye montaj işlemlerini bedelsiz yapacaktır. </w:t>
      </w:r>
    </w:p>
    <w:p w14:paraId="29B649D3" w14:textId="77777777" w:rsidR="00957CA6" w:rsidRPr="00547F23" w:rsidRDefault="00957CA6" w:rsidP="00957CA6">
      <w:pPr>
        <w:spacing w:before="120" w:after="120" w:line="360" w:lineRule="auto"/>
        <w:jc w:val="both"/>
        <w:rPr>
          <w:rFonts w:ascii="Arial" w:hAnsi="Arial" w:cs="Arial"/>
          <w:color w:val="000000" w:themeColor="text1"/>
          <w:sz w:val="22"/>
          <w:szCs w:val="22"/>
        </w:rPr>
      </w:pPr>
      <w:r w:rsidRPr="00547F23">
        <w:rPr>
          <w:rFonts w:ascii="Arial" w:hAnsi="Arial" w:cs="Arial"/>
          <w:color w:val="000000" w:themeColor="text1"/>
          <w:sz w:val="22"/>
          <w:szCs w:val="22"/>
        </w:rPr>
        <w:t xml:space="preserve">Malzeme, ekipman ve demirbaş üreticinin yerinden SEDAŞ tarafından teslim alınsa bile kabulü SEDAŞ Tesellüm ve Giriş Kontrolü sonucuna göre yapılacaktır. Teslim alımda veya giriş kalite kontrol sırasında uygunsuzluk bulunması durumunda iade / yeni teslim / düzeltme işlemi gerçekleştirilecektir. </w:t>
      </w:r>
    </w:p>
    <w:p w14:paraId="513AF240" w14:textId="77777777" w:rsidR="00957CA6" w:rsidRDefault="00957CA6" w:rsidP="00957CA6">
      <w:pPr>
        <w:spacing w:before="120" w:after="120" w:line="360" w:lineRule="auto"/>
        <w:jc w:val="both"/>
        <w:rPr>
          <w:rFonts w:ascii="Arial" w:hAnsi="Arial" w:cs="Arial"/>
          <w:color w:val="000000" w:themeColor="text1"/>
          <w:sz w:val="22"/>
          <w:szCs w:val="22"/>
        </w:rPr>
      </w:pPr>
      <w:r w:rsidRPr="002038E8">
        <w:rPr>
          <w:rFonts w:ascii="Arial" w:hAnsi="Arial" w:cs="Arial"/>
          <w:color w:val="000000" w:themeColor="text1"/>
          <w:sz w:val="22"/>
          <w:szCs w:val="22"/>
        </w:rPr>
        <w:t>Garanti kapsamında tedarikçiye iade edilen ürünlerin iade nakliye bedelleri ŞİRKET’ e aittir.</w:t>
      </w:r>
      <w:r>
        <w:rPr>
          <w:rFonts w:ascii="Arial" w:hAnsi="Arial" w:cs="Arial"/>
          <w:color w:val="000000" w:themeColor="text1"/>
          <w:sz w:val="22"/>
          <w:szCs w:val="22"/>
        </w:rPr>
        <w:t xml:space="preserve"> </w:t>
      </w:r>
      <w:r w:rsidRPr="002038E8">
        <w:rPr>
          <w:rFonts w:ascii="Arial" w:hAnsi="Arial" w:cs="Arial"/>
          <w:color w:val="000000" w:themeColor="text1"/>
          <w:sz w:val="22"/>
          <w:szCs w:val="22"/>
        </w:rPr>
        <w:t>Arıza bakım veya ürünü yenisiyle değiştirme sonrası SEDAŞ'a tekrar gönderilen ürünlerin nakliye bedelleri tedarikçiye aittir.</w:t>
      </w:r>
    </w:p>
    <w:p w14:paraId="5D6C6FD8" w14:textId="77777777" w:rsidR="00EC36D6" w:rsidRPr="00864AF7" w:rsidRDefault="00EC36D6" w:rsidP="00825CAF">
      <w:pPr>
        <w:spacing w:before="120" w:after="120" w:line="360" w:lineRule="auto"/>
        <w:jc w:val="both"/>
        <w:rPr>
          <w:rFonts w:ascii="Arial" w:hAnsi="Arial" w:cs="Arial"/>
          <w:b/>
          <w:color w:val="FF0000"/>
          <w:sz w:val="22"/>
          <w:szCs w:val="22"/>
        </w:rPr>
      </w:pPr>
    </w:p>
    <w:p w14:paraId="240B8F35" w14:textId="77777777" w:rsidR="00F21572" w:rsidRDefault="00853041" w:rsidP="00825CAF">
      <w:pPr>
        <w:spacing w:before="120" w:after="120" w:line="360" w:lineRule="auto"/>
        <w:jc w:val="both"/>
        <w:rPr>
          <w:rFonts w:ascii="Arial" w:hAnsi="Arial" w:cs="Arial"/>
          <w:b/>
          <w:sz w:val="22"/>
          <w:szCs w:val="22"/>
        </w:rPr>
      </w:pPr>
      <w:r w:rsidRPr="00104EEE">
        <w:rPr>
          <w:rFonts w:ascii="Arial" w:hAnsi="Arial" w:cs="Arial"/>
          <w:b/>
          <w:sz w:val="22"/>
          <w:szCs w:val="22"/>
        </w:rPr>
        <w:t xml:space="preserve">17. Montaj ve Bakım-Onarım Hizmetleri </w:t>
      </w:r>
    </w:p>
    <w:p w14:paraId="6A81A0A5" w14:textId="77777777" w:rsidR="00E90157" w:rsidRPr="00E90157" w:rsidRDefault="00957CA6" w:rsidP="00825CAF">
      <w:pPr>
        <w:spacing w:before="120" w:after="120" w:line="360" w:lineRule="auto"/>
        <w:jc w:val="both"/>
        <w:rPr>
          <w:rFonts w:ascii="Arial" w:hAnsi="Arial" w:cs="Arial"/>
          <w:b/>
          <w:sz w:val="22"/>
          <w:szCs w:val="22"/>
        </w:rPr>
      </w:pPr>
      <w:r w:rsidRPr="00547F23">
        <w:rPr>
          <w:rFonts w:ascii="Arial" w:hAnsi="Arial" w:cs="Arial"/>
          <w:sz w:val="22"/>
          <w:szCs w:val="22"/>
        </w:rPr>
        <w:t>YÜKLENİCİ tarafından, garanti kapsamında tedarikçiye iade edilen ürünlerin kontrolü/bakımı sonrasında ŞİRKET’ e gönderilen ürünler ile birlikte yapılan işlemleri belirten açıklayıcı bir raporun ŞİRKET’ e gönderilmesi sağlanacaktır</w:t>
      </w:r>
    </w:p>
    <w:p w14:paraId="09FCC338" w14:textId="77777777" w:rsidR="00192668" w:rsidRDefault="00EA1B73" w:rsidP="003035D8">
      <w:pPr>
        <w:pStyle w:val="Balk1"/>
        <w:numPr>
          <w:ilvl w:val="0"/>
          <w:numId w:val="5"/>
        </w:numPr>
        <w:ind w:left="426"/>
        <w:rPr>
          <w:rFonts w:ascii="Arial" w:hAnsi="Arial" w:cs="Arial"/>
          <w:sz w:val="22"/>
          <w:szCs w:val="22"/>
        </w:rPr>
      </w:pPr>
      <w:r>
        <w:rPr>
          <w:rFonts w:ascii="Arial" w:hAnsi="Arial" w:cs="Arial"/>
          <w:sz w:val="22"/>
          <w:szCs w:val="22"/>
        </w:rPr>
        <w:t>Birim fiyatlar ve Birim Fiyat Tarifleri:</w:t>
      </w:r>
    </w:p>
    <w:p w14:paraId="40D9F6B0" w14:textId="77777777" w:rsidR="00E90157" w:rsidRPr="00E90157" w:rsidRDefault="00E90157" w:rsidP="00E90157">
      <w:r>
        <w:t>-</w:t>
      </w:r>
    </w:p>
    <w:p w14:paraId="04D99263" w14:textId="77777777" w:rsidR="00192668" w:rsidRDefault="00EA1B73" w:rsidP="00E90157">
      <w:pPr>
        <w:pStyle w:val="Balk1"/>
        <w:numPr>
          <w:ilvl w:val="0"/>
          <w:numId w:val="5"/>
        </w:numPr>
        <w:ind w:left="426"/>
        <w:rPr>
          <w:rFonts w:ascii="Arial" w:hAnsi="Arial" w:cs="Arial"/>
          <w:sz w:val="22"/>
          <w:szCs w:val="22"/>
        </w:rPr>
      </w:pPr>
      <w:r w:rsidRPr="00A43557">
        <w:rPr>
          <w:rFonts w:ascii="Arial" w:hAnsi="Arial" w:cs="Arial"/>
          <w:sz w:val="22"/>
          <w:szCs w:val="22"/>
        </w:rPr>
        <w:t>Teklif fiyatına dahil olan /olmayan hususlar:</w:t>
      </w:r>
    </w:p>
    <w:p w14:paraId="29D18847" w14:textId="77777777" w:rsidR="00E90157" w:rsidRPr="00E90157" w:rsidRDefault="00E90157" w:rsidP="00E90157">
      <w:r>
        <w:t>-</w:t>
      </w:r>
    </w:p>
    <w:p w14:paraId="6665DAFD" w14:textId="77777777" w:rsidR="00192668" w:rsidRDefault="00EA1B73" w:rsidP="003035D8">
      <w:pPr>
        <w:pStyle w:val="Balk1"/>
        <w:numPr>
          <w:ilvl w:val="0"/>
          <w:numId w:val="5"/>
        </w:numPr>
        <w:ind w:left="426"/>
        <w:rPr>
          <w:rFonts w:ascii="Arial" w:hAnsi="Arial" w:cs="Arial"/>
          <w:sz w:val="22"/>
          <w:szCs w:val="22"/>
        </w:rPr>
      </w:pPr>
      <w:r w:rsidRPr="00B52A1E">
        <w:rPr>
          <w:rFonts w:ascii="Arial" w:hAnsi="Arial" w:cs="Arial"/>
          <w:sz w:val="22"/>
          <w:szCs w:val="22"/>
        </w:rPr>
        <w:t>Fiyat farkları ile ilgili hususlar</w:t>
      </w:r>
    </w:p>
    <w:p w14:paraId="6C8F1BE3" w14:textId="77777777" w:rsidR="00E77DDB" w:rsidRPr="00E90157" w:rsidRDefault="00E90157" w:rsidP="00825CAF">
      <w:pPr>
        <w:spacing w:before="120" w:after="120" w:line="360" w:lineRule="auto"/>
        <w:jc w:val="both"/>
      </w:pPr>
      <w:r w:rsidRPr="00E90157">
        <w:t>-</w:t>
      </w:r>
    </w:p>
    <w:p w14:paraId="492DB698" w14:textId="77777777" w:rsidR="00E77DDB" w:rsidRPr="003035D8" w:rsidRDefault="00EA1B73" w:rsidP="00825CAF">
      <w:pPr>
        <w:spacing w:before="120" w:after="120" w:line="360" w:lineRule="auto"/>
        <w:jc w:val="both"/>
        <w:rPr>
          <w:rFonts w:ascii="Arial" w:hAnsi="Arial" w:cs="Arial"/>
          <w:b/>
          <w:bCs/>
          <w:kern w:val="32"/>
          <w:sz w:val="22"/>
          <w:szCs w:val="22"/>
        </w:rPr>
      </w:pPr>
      <w:r w:rsidRPr="003035D8">
        <w:rPr>
          <w:rFonts w:ascii="Arial" w:hAnsi="Arial" w:cs="Arial"/>
          <w:b/>
          <w:bCs/>
          <w:kern w:val="32"/>
          <w:sz w:val="22"/>
          <w:szCs w:val="22"/>
        </w:rPr>
        <w:t xml:space="preserve">21. İşin ifasında kullanılacak araç, gereç, malzeme vs. ile ilgili şartlar: </w:t>
      </w:r>
    </w:p>
    <w:p w14:paraId="79C2CB0B" w14:textId="77777777" w:rsidR="005C3193" w:rsidRPr="005C3193" w:rsidRDefault="005C3193" w:rsidP="00825CAF">
      <w:pPr>
        <w:spacing w:before="120" w:after="120" w:line="360" w:lineRule="auto"/>
        <w:jc w:val="both"/>
        <w:rPr>
          <w:rFonts w:ascii="Arial" w:hAnsi="Arial" w:cs="Arial"/>
          <w:b/>
          <w:sz w:val="22"/>
          <w:szCs w:val="22"/>
        </w:rPr>
      </w:pPr>
    </w:p>
    <w:p w14:paraId="40F45F6E" w14:textId="77777777" w:rsidR="00F21572" w:rsidRPr="00864AF7" w:rsidRDefault="00EA1B73" w:rsidP="00080177">
      <w:pPr>
        <w:spacing w:before="120" w:after="120" w:line="360" w:lineRule="auto"/>
        <w:jc w:val="both"/>
        <w:rPr>
          <w:rFonts w:ascii="Arial" w:hAnsi="Arial" w:cs="Arial"/>
          <w:color w:val="FF0000"/>
          <w:sz w:val="22"/>
          <w:szCs w:val="22"/>
        </w:rPr>
      </w:pPr>
      <w:r>
        <w:rPr>
          <w:rFonts w:ascii="Arial" w:hAnsi="Arial" w:cs="Arial"/>
          <w:b/>
          <w:sz w:val="22"/>
          <w:szCs w:val="22"/>
        </w:rPr>
        <w:t xml:space="preserve">22. </w:t>
      </w:r>
      <w:r w:rsidR="00853041" w:rsidRPr="00104EEE">
        <w:rPr>
          <w:rFonts w:ascii="Arial" w:hAnsi="Arial" w:cs="Arial"/>
          <w:sz w:val="22"/>
          <w:szCs w:val="22"/>
        </w:rPr>
        <w:t xml:space="preserve"> </w:t>
      </w:r>
      <w:r w:rsidR="00853041" w:rsidRPr="00104EEE">
        <w:rPr>
          <w:rFonts w:ascii="Arial" w:hAnsi="Arial" w:cs="Arial"/>
          <w:b/>
          <w:sz w:val="22"/>
          <w:szCs w:val="22"/>
        </w:rPr>
        <w:t xml:space="preserve">Gerekli Yedek Parçalar </w:t>
      </w:r>
    </w:p>
    <w:p w14:paraId="79FDD14E" w14:textId="77777777" w:rsidR="00F21572" w:rsidRPr="00864AF7" w:rsidRDefault="00853041" w:rsidP="00080177">
      <w:pPr>
        <w:spacing w:before="120" w:after="120" w:line="360" w:lineRule="auto"/>
        <w:jc w:val="both"/>
        <w:rPr>
          <w:rFonts w:ascii="Arial" w:hAnsi="Arial" w:cs="Arial"/>
          <w:color w:val="FF0000"/>
          <w:sz w:val="22"/>
          <w:szCs w:val="22"/>
        </w:rPr>
      </w:pPr>
      <w:r w:rsidRPr="00104EEE">
        <w:rPr>
          <w:rFonts w:ascii="Arial" w:hAnsi="Arial" w:cs="Arial"/>
          <w:b/>
          <w:sz w:val="22"/>
          <w:szCs w:val="22"/>
        </w:rPr>
        <w:t>23. Kullanım Kılavuzu</w:t>
      </w:r>
    </w:p>
    <w:p w14:paraId="19538F14" w14:textId="77777777" w:rsidR="00957CA6" w:rsidRDefault="00853041" w:rsidP="00957CA6">
      <w:pPr>
        <w:spacing w:before="120" w:after="120" w:line="360" w:lineRule="auto"/>
        <w:jc w:val="both"/>
        <w:rPr>
          <w:rFonts w:ascii="Arial" w:hAnsi="Arial" w:cs="Arial"/>
          <w:b/>
          <w:sz w:val="22"/>
          <w:szCs w:val="22"/>
        </w:rPr>
      </w:pPr>
      <w:r w:rsidRPr="00104EEE">
        <w:rPr>
          <w:rFonts w:ascii="Arial" w:hAnsi="Arial" w:cs="Arial"/>
          <w:b/>
          <w:sz w:val="22"/>
          <w:szCs w:val="22"/>
        </w:rPr>
        <w:t>24.</w:t>
      </w:r>
      <w:r w:rsidRPr="00104EEE">
        <w:rPr>
          <w:rFonts w:ascii="Arial" w:hAnsi="Arial" w:cs="Arial"/>
          <w:sz w:val="22"/>
          <w:szCs w:val="22"/>
        </w:rPr>
        <w:t xml:space="preserve"> </w:t>
      </w:r>
      <w:r w:rsidRPr="00104EEE">
        <w:rPr>
          <w:rFonts w:ascii="Arial" w:hAnsi="Arial" w:cs="Arial"/>
          <w:b/>
          <w:sz w:val="22"/>
          <w:szCs w:val="22"/>
        </w:rPr>
        <w:t xml:space="preserve">Teslimat ve </w:t>
      </w:r>
      <w:proofErr w:type="gramStart"/>
      <w:r w:rsidRPr="00104EEE">
        <w:rPr>
          <w:rFonts w:ascii="Arial" w:hAnsi="Arial" w:cs="Arial"/>
          <w:b/>
          <w:sz w:val="22"/>
          <w:szCs w:val="22"/>
        </w:rPr>
        <w:t>Kabul  Kriterleri</w:t>
      </w:r>
      <w:proofErr w:type="gramEnd"/>
    </w:p>
    <w:p w14:paraId="35A4C1EA" w14:textId="77777777" w:rsidR="00957CA6" w:rsidRPr="00957CA6" w:rsidRDefault="00957CA6" w:rsidP="00957CA6">
      <w:pPr>
        <w:spacing w:before="120" w:after="120" w:line="360" w:lineRule="auto"/>
        <w:jc w:val="both"/>
        <w:rPr>
          <w:rFonts w:ascii="Arial" w:hAnsi="Arial" w:cs="Arial"/>
          <w:color w:val="000000" w:themeColor="text1"/>
          <w:sz w:val="22"/>
          <w:szCs w:val="22"/>
        </w:rPr>
      </w:pPr>
      <w:r w:rsidRPr="00957CA6">
        <w:rPr>
          <w:rFonts w:ascii="Arial" w:hAnsi="Arial" w:cs="Arial"/>
          <w:color w:val="000000" w:themeColor="text1"/>
          <w:sz w:val="22"/>
          <w:szCs w:val="22"/>
        </w:rPr>
        <w:t>Ürünlerin kabulü üretim hatasına sahip olmaması durumunda yapılacaktır. Teslimden sonra yapılacak kontrollerde tespit edilen ayıplı, hatalı, hasarlı ya da eksik ürünler,</w:t>
      </w:r>
      <w:r w:rsidRPr="00957CA6">
        <w:rPr>
          <w:rFonts w:ascii="Arial" w:hAnsi="Arial" w:cs="Arial"/>
          <w:b/>
          <w:bCs/>
          <w:color w:val="000000" w:themeColor="text1"/>
          <w:sz w:val="22"/>
          <w:szCs w:val="22"/>
        </w:rPr>
        <w:t xml:space="preserve"> </w:t>
      </w:r>
      <w:r w:rsidRPr="00957CA6">
        <w:rPr>
          <w:rFonts w:ascii="Arial" w:hAnsi="Arial" w:cs="Arial"/>
          <w:bCs/>
          <w:color w:val="000000" w:themeColor="text1"/>
          <w:sz w:val="22"/>
          <w:szCs w:val="22"/>
        </w:rPr>
        <w:t xml:space="preserve">ŞİRKET tarafından yapılan bildirim akabinde en geç 2 iş günü içerisinde </w:t>
      </w:r>
      <w:r w:rsidRPr="00957CA6">
        <w:rPr>
          <w:rFonts w:ascii="Arial" w:hAnsi="Arial" w:cs="Arial"/>
          <w:color w:val="000000" w:themeColor="text1"/>
          <w:sz w:val="22"/>
          <w:szCs w:val="22"/>
        </w:rPr>
        <w:t>YÜKLENİCİ tarafından yenisiyle değiştirilecektir.</w:t>
      </w:r>
    </w:p>
    <w:p w14:paraId="0CB00B12" w14:textId="77777777" w:rsidR="00957CA6" w:rsidRPr="00957CA6" w:rsidRDefault="00957CA6" w:rsidP="00957CA6">
      <w:pPr>
        <w:spacing w:before="120" w:after="120" w:line="360" w:lineRule="auto"/>
        <w:jc w:val="both"/>
        <w:rPr>
          <w:rFonts w:ascii="Arial" w:hAnsi="Arial" w:cs="Arial"/>
          <w:color w:val="000000" w:themeColor="text1"/>
          <w:sz w:val="22"/>
          <w:szCs w:val="22"/>
        </w:rPr>
      </w:pPr>
      <w:r w:rsidRPr="00957CA6">
        <w:rPr>
          <w:rFonts w:ascii="Arial" w:hAnsi="Arial" w:cs="Arial"/>
          <w:color w:val="000000" w:themeColor="text1"/>
          <w:sz w:val="22"/>
          <w:szCs w:val="22"/>
        </w:rPr>
        <w:t xml:space="preserve">Teknik özelliklerde tanımlanacak koşullar uyarınca ilgili firmaların ŞİRKET Satın Alma Departmanı ile teyitleştikleri tarihler haricinde yapılacak teslimatlar, ŞİRKET tarafından kabul edilmeyecektir. </w:t>
      </w:r>
    </w:p>
    <w:p w14:paraId="58A57BF1" w14:textId="77777777" w:rsidR="00957CA6" w:rsidRDefault="00957CA6" w:rsidP="00957CA6">
      <w:pPr>
        <w:tabs>
          <w:tab w:val="num" w:pos="1440"/>
        </w:tabs>
        <w:spacing w:line="360" w:lineRule="auto"/>
        <w:jc w:val="both"/>
        <w:rPr>
          <w:rFonts w:ascii="Arial" w:hAnsi="Arial" w:cs="Arial"/>
          <w:color w:val="000000" w:themeColor="text1"/>
          <w:sz w:val="22"/>
          <w:szCs w:val="22"/>
        </w:rPr>
      </w:pPr>
      <w:r w:rsidRPr="00957CA6">
        <w:rPr>
          <w:rFonts w:ascii="Arial" w:hAnsi="Arial" w:cs="Arial"/>
          <w:color w:val="000000" w:themeColor="text1"/>
          <w:sz w:val="22"/>
          <w:szCs w:val="22"/>
        </w:rPr>
        <w:t>İrsaliyesiz yapılan teslimatlar kabul edilmeyecektir</w:t>
      </w:r>
    </w:p>
    <w:p w14:paraId="5F90B48D" w14:textId="77777777" w:rsidR="00EF31E7" w:rsidRPr="00EF31E7" w:rsidRDefault="00957CA6" w:rsidP="00957CA6">
      <w:pPr>
        <w:tabs>
          <w:tab w:val="num" w:pos="1440"/>
        </w:tabs>
        <w:spacing w:line="360" w:lineRule="auto"/>
        <w:jc w:val="both"/>
        <w:rPr>
          <w:rFonts w:ascii="Arial" w:hAnsi="Arial" w:cs="Arial"/>
          <w:b/>
          <w:sz w:val="22"/>
          <w:szCs w:val="22"/>
        </w:rPr>
      </w:pPr>
      <w:r>
        <w:rPr>
          <w:rFonts w:ascii="Arial" w:hAnsi="Arial" w:cs="Arial"/>
          <w:b/>
          <w:sz w:val="22"/>
          <w:szCs w:val="22"/>
        </w:rPr>
        <w:t>25.</w:t>
      </w:r>
      <w:r w:rsidR="00853041" w:rsidRPr="00EF31E7">
        <w:rPr>
          <w:rFonts w:ascii="Arial" w:hAnsi="Arial" w:cs="Arial"/>
          <w:b/>
          <w:sz w:val="22"/>
          <w:szCs w:val="22"/>
        </w:rPr>
        <w:t xml:space="preserve"> Tedarikçinin Çalıştırdığı Personel</w:t>
      </w:r>
    </w:p>
    <w:p w14:paraId="4D6B638F" w14:textId="77777777" w:rsidR="00957CA6" w:rsidRDefault="00853041" w:rsidP="00957CA6">
      <w:pPr>
        <w:spacing w:line="360" w:lineRule="auto"/>
        <w:jc w:val="both"/>
        <w:rPr>
          <w:rFonts w:ascii="Arial" w:hAnsi="Arial" w:cs="Arial"/>
          <w:b/>
          <w:sz w:val="22"/>
          <w:szCs w:val="22"/>
        </w:rPr>
      </w:pPr>
      <w:r w:rsidRPr="00EF31E7">
        <w:rPr>
          <w:rFonts w:ascii="Arial" w:hAnsi="Arial" w:cs="Arial"/>
          <w:b/>
          <w:sz w:val="22"/>
          <w:szCs w:val="22"/>
        </w:rPr>
        <w:t>25.1. Çalışanların hakları ve çalışma şartları</w:t>
      </w:r>
    </w:p>
    <w:p w14:paraId="2BD732BA"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 xml:space="preserve">Tedarikçi, tüm çalışanlara saygılı ve dürüst muamele göstermeli, onlara sağlıklı ve güvenli bir işyeri ortamı sağlamalıdır. Çalışma koşulları ilgili tüm yasa, tüzük ve mevzuata uygun olmalıdır. </w:t>
      </w:r>
    </w:p>
    <w:p w14:paraId="79C1D1DF"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 xml:space="preserve">Tedarikçi, tüm çalışanlarının çalışma saatlerini, ücretlerini ve fazla mesai ücretlerini ilgili kanunlar çerçevesinde belirleyecektir. </w:t>
      </w:r>
    </w:p>
    <w:p w14:paraId="1B9D6315"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Tedarikçi,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zorundadır.</w:t>
      </w:r>
    </w:p>
    <w:p w14:paraId="7FEED4E5"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Tedarikçi, çalışanlara şiddette bulunma, tehdit, cinsel taciz, bağırma veya diğer sözlü istismarlar da dâhil olmak üzere hiçbir psikolojik zorlama veya diğer fiziksel olmayan tacizlerde bulunmayacak veya bu tür eylemlerin gerçekleşmesine izin vermeyecektir.</w:t>
      </w:r>
    </w:p>
    <w:p w14:paraId="086A6535" w14:textId="77777777" w:rsidR="00957CA6" w:rsidRDefault="00853041" w:rsidP="00957CA6">
      <w:pPr>
        <w:spacing w:line="360" w:lineRule="auto"/>
        <w:jc w:val="both"/>
        <w:rPr>
          <w:rFonts w:ascii="Arial" w:hAnsi="Arial" w:cs="Arial"/>
          <w:color w:val="000000" w:themeColor="text1"/>
          <w:sz w:val="22"/>
          <w:szCs w:val="22"/>
        </w:rPr>
      </w:pPr>
      <w:r w:rsidRPr="00686AB4">
        <w:rPr>
          <w:rFonts w:ascii="Arial" w:hAnsi="Arial" w:cs="Arial"/>
          <w:b/>
          <w:sz w:val="22"/>
          <w:szCs w:val="22"/>
        </w:rPr>
        <w:t>26.2. Ayrım</w:t>
      </w:r>
      <w:r w:rsidR="00957CA6" w:rsidRPr="00957CA6">
        <w:rPr>
          <w:rFonts w:ascii="Arial" w:hAnsi="Arial" w:cs="Arial"/>
          <w:color w:val="000000" w:themeColor="text1"/>
          <w:sz w:val="22"/>
          <w:szCs w:val="22"/>
        </w:rPr>
        <w:t xml:space="preserve"> </w:t>
      </w:r>
    </w:p>
    <w:p w14:paraId="74B95A39"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 xml:space="preserve">Tedarikçi, elemanları kişilik özelikleri veya inançları temelinde değil, işi yapabilme becerilerini esas alarak; din, dil, ırk, renk, cinsiyet, uyruk, yaş, hamilelik veya medeni durum ayırımı yapmaksızın istihdam edecektir. </w:t>
      </w:r>
    </w:p>
    <w:p w14:paraId="05C730DA" w14:textId="77777777" w:rsidR="00957CA6" w:rsidRPr="001071C6" w:rsidRDefault="00957CA6" w:rsidP="00957CA6">
      <w:pPr>
        <w:spacing w:line="360" w:lineRule="auto"/>
        <w:jc w:val="both"/>
        <w:rPr>
          <w:rFonts w:ascii="Arial" w:hAnsi="Arial" w:cs="Arial"/>
          <w:color w:val="000000" w:themeColor="text1"/>
          <w:sz w:val="22"/>
          <w:szCs w:val="22"/>
        </w:rPr>
      </w:pPr>
      <w:r w:rsidRPr="001071C6">
        <w:rPr>
          <w:rFonts w:ascii="Arial" w:hAnsi="Arial" w:cs="Arial"/>
          <w:color w:val="000000" w:themeColor="text1"/>
          <w:sz w:val="22"/>
          <w:szCs w:val="22"/>
        </w:rPr>
        <w:t>Aynı zamanda tüm çalışanlarına ücret ve sosyal haklar sağlarken; din, dil, ırk, renk, cinsiyet, uyruk, yaş, hamilelik veya medeni durum ayırımı yapmayacaktır.</w:t>
      </w:r>
    </w:p>
    <w:p w14:paraId="45A9BD4A" w14:textId="77777777" w:rsidR="00EF31E7" w:rsidRPr="00686AB4" w:rsidRDefault="00853041" w:rsidP="00957CA6">
      <w:pPr>
        <w:spacing w:line="360" w:lineRule="auto"/>
        <w:jc w:val="both"/>
        <w:rPr>
          <w:rFonts w:ascii="Arial" w:hAnsi="Arial" w:cs="Arial"/>
          <w:b/>
          <w:sz w:val="22"/>
          <w:szCs w:val="22"/>
        </w:rPr>
      </w:pPr>
      <w:r w:rsidRPr="00686AB4">
        <w:rPr>
          <w:rFonts w:ascii="Arial" w:hAnsi="Arial" w:cs="Arial"/>
          <w:b/>
          <w:sz w:val="22"/>
          <w:szCs w:val="22"/>
        </w:rPr>
        <w:t>25.3. Zorla Çalıştırma</w:t>
      </w:r>
    </w:p>
    <w:p w14:paraId="1BCF8C2A" w14:textId="77777777" w:rsidR="00EF31E7" w:rsidRPr="00957CA6" w:rsidRDefault="00EA1B73" w:rsidP="00EF31E7">
      <w:pPr>
        <w:spacing w:line="360" w:lineRule="auto"/>
        <w:jc w:val="both"/>
        <w:rPr>
          <w:rFonts w:ascii="Arial" w:hAnsi="Arial" w:cs="Arial"/>
          <w:sz w:val="22"/>
          <w:szCs w:val="22"/>
        </w:rPr>
      </w:pPr>
      <w:r w:rsidRPr="00957CA6">
        <w:rPr>
          <w:rFonts w:ascii="Arial" w:hAnsi="Arial" w:cs="Arial"/>
          <w:sz w:val="22"/>
          <w:szCs w:val="22"/>
        </w:rPr>
        <w:t>Tedarikçi, herhangi bir şekilde insan ticaretine iştirak edemez, zorla, gönülsüz ve köle işçi çalıştıramaz ve bu tür eleman çalıştıran şirketlerden malzeme veya hizmet satın alamaz.</w:t>
      </w:r>
    </w:p>
    <w:p w14:paraId="0440D74A" w14:textId="77777777" w:rsidR="00EF31E7" w:rsidRPr="00EF31E7" w:rsidRDefault="00EF31E7" w:rsidP="00EF31E7">
      <w:pPr>
        <w:spacing w:line="360" w:lineRule="auto"/>
        <w:jc w:val="both"/>
        <w:rPr>
          <w:rFonts w:ascii="Arial" w:hAnsi="Arial" w:cs="Arial"/>
          <w:sz w:val="22"/>
          <w:szCs w:val="22"/>
        </w:rPr>
      </w:pPr>
    </w:p>
    <w:p w14:paraId="468FF5EB" w14:textId="77777777" w:rsidR="00EF31E7" w:rsidRPr="00686AB4" w:rsidRDefault="00853041" w:rsidP="00EF31E7">
      <w:pPr>
        <w:spacing w:line="360" w:lineRule="auto"/>
        <w:jc w:val="both"/>
        <w:rPr>
          <w:rFonts w:ascii="Arial" w:hAnsi="Arial" w:cs="Arial"/>
          <w:b/>
          <w:sz w:val="22"/>
          <w:szCs w:val="22"/>
        </w:rPr>
      </w:pPr>
      <w:r w:rsidRPr="00686AB4">
        <w:rPr>
          <w:rFonts w:ascii="Arial" w:hAnsi="Arial" w:cs="Arial"/>
          <w:b/>
          <w:sz w:val="22"/>
          <w:szCs w:val="22"/>
        </w:rPr>
        <w:t>25.4. Çocukların Çalıştırılması</w:t>
      </w:r>
    </w:p>
    <w:p w14:paraId="1BDA0F84" w14:textId="77777777" w:rsidR="00EF31E7" w:rsidRPr="00957CA6" w:rsidRDefault="00EA1B73" w:rsidP="00EF31E7">
      <w:pPr>
        <w:spacing w:line="360" w:lineRule="auto"/>
        <w:jc w:val="both"/>
        <w:rPr>
          <w:rFonts w:ascii="Arial" w:hAnsi="Arial" w:cs="Arial"/>
          <w:sz w:val="22"/>
          <w:szCs w:val="22"/>
        </w:rPr>
      </w:pPr>
      <w:r w:rsidRPr="00957CA6">
        <w:rPr>
          <w:rFonts w:ascii="Arial" w:hAnsi="Arial" w:cs="Arial"/>
          <w:sz w:val="22"/>
          <w:szCs w:val="22"/>
        </w:rPr>
        <w:lastRenderedPageBreak/>
        <w:t>Tedarikçi, 18 yaşını doldurmamış çalışanı kesinlikle istihdam etmeyecektir.</w:t>
      </w:r>
    </w:p>
    <w:p w14:paraId="1791F7F3" w14:textId="77777777" w:rsidR="00EF31E7" w:rsidRPr="00EF31E7" w:rsidRDefault="00EF31E7" w:rsidP="00EF31E7">
      <w:pPr>
        <w:spacing w:line="360" w:lineRule="auto"/>
        <w:jc w:val="both"/>
        <w:rPr>
          <w:rFonts w:ascii="Arial" w:hAnsi="Arial" w:cs="Arial"/>
          <w:sz w:val="22"/>
          <w:szCs w:val="22"/>
        </w:rPr>
      </w:pPr>
    </w:p>
    <w:p w14:paraId="55E1D335" w14:textId="77777777" w:rsidR="00EF31E7" w:rsidRPr="00686AB4" w:rsidRDefault="00853041" w:rsidP="00EF31E7">
      <w:pPr>
        <w:spacing w:line="360" w:lineRule="auto"/>
        <w:jc w:val="both"/>
        <w:rPr>
          <w:rFonts w:ascii="Arial" w:hAnsi="Arial" w:cs="Arial"/>
          <w:b/>
          <w:sz w:val="22"/>
          <w:szCs w:val="22"/>
        </w:rPr>
      </w:pPr>
      <w:r w:rsidRPr="00686AB4">
        <w:rPr>
          <w:rFonts w:ascii="Arial" w:hAnsi="Arial" w:cs="Arial"/>
          <w:b/>
          <w:sz w:val="22"/>
          <w:szCs w:val="22"/>
        </w:rPr>
        <w:t>25.5. Birlik Kurma Özgürlüğü</w:t>
      </w:r>
    </w:p>
    <w:p w14:paraId="53707F5B" w14:textId="77777777" w:rsidR="00EF31E7" w:rsidRPr="00957CA6" w:rsidRDefault="00EA1B73" w:rsidP="00EF31E7">
      <w:pPr>
        <w:spacing w:line="360" w:lineRule="auto"/>
        <w:jc w:val="both"/>
        <w:rPr>
          <w:rFonts w:ascii="Arial" w:hAnsi="Arial" w:cs="Arial"/>
          <w:sz w:val="22"/>
          <w:szCs w:val="22"/>
        </w:rPr>
      </w:pPr>
      <w:r w:rsidRPr="00957CA6">
        <w:rPr>
          <w:rFonts w:ascii="Arial" w:hAnsi="Arial" w:cs="Arial"/>
          <w:sz w:val="22"/>
          <w:szCs w:val="22"/>
        </w:rPr>
        <w:t>Tedarikçi çalışanları; yasalara uygun şekilde birlik kurma veya kurulmuş olanlara katılma özgürlüğüne sahiptirler.</w:t>
      </w:r>
    </w:p>
    <w:p w14:paraId="1DD29D81" w14:textId="77777777" w:rsidR="00EF31E7" w:rsidRPr="00686AB4" w:rsidRDefault="00853041" w:rsidP="00EF31E7">
      <w:pPr>
        <w:spacing w:line="360" w:lineRule="auto"/>
        <w:jc w:val="both"/>
        <w:rPr>
          <w:rFonts w:ascii="Arial" w:hAnsi="Arial" w:cs="Arial"/>
          <w:b/>
          <w:sz w:val="22"/>
          <w:szCs w:val="22"/>
        </w:rPr>
      </w:pPr>
      <w:r w:rsidRPr="00686AB4">
        <w:rPr>
          <w:rFonts w:ascii="Arial" w:hAnsi="Arial" w:cs="Arial"/>
          <w:b/>
          <w:sz w:val="22"/>
          <w:szCs w:val="22"/>
        </w:rPr>
        <w:t>26. Yönetim Sistemi</w:t>
      </w:r>
    </w:p>
    <w:p w14:paraId="33F1105E" w14:textId="0E7AC18D" w:rsidR="00EF31E7" w:rsidRPr="00957CA6" w:rsidRDefault="00EA1B73" w:rsidP="00EF31E7">
      <w:pPr>
        <w:spacing w:line="360" w:lineRule="auto"/>
        <w:jc w:val="both"/>
        <w:rPr>
          <w:rFonts w:ascii="Arial" w:hAnsi="Arial" w:cs="Arial"/>
          <w:sz w:val="22"/>
          <w:szCs w:val="22"/>
        </w:rPr>
      </w:pPr>
      <w:r w:rsidRPr="00957CA6">
        <w:rPr>
          <w:rFonts w:ascii="Arial" w:hAnsi="Arial" w:cs="Arial"/>
          <w:sz w:val="22"/>
          <w:szCs w:val="22"/>
        </w:rPr>
        <w:t>Tedarikçi, yürürlükte bulunan ya</w:t>
      </w:r>
      <w:r w:rsidR="005D6D22">
        <w:rPr>
          <w:rFonts w:ascii="Arial" w:hAnsi="Arial" w:cs="Arial"/>
          <w:sz w:val="22"/>
          <w:szCs w:val="22"/>
        </w:rPr>
        <w:t>salara, düzenlemelere ve SEDAŞ’</w:t>
      </w:r>
      <w:r w:rsidRPr="00957CA6">
        <w:rPr>
          <w:rFonts w:ascii="Arial" w:hAnsi="Arial" w:cs="Arial"/>
          <w:sz w:val="22"/>
          <w:szCs w:val="22"/>
        </w:rPr>
        <w:t xml:space="preserve">ın ilkelerine uygun bir yönetim sistemine sahip olmalı, bu sistemin sürekli bir şekilde geliştirilmesi ve değişen yasalara ve düzenlemelere uyacak şekilde uyumluluğu sağlamaları gerekmektedir. </w:t>
      </w:r>
    </w:p>
    <w:p w14:paraId="420DA9F5" w14:textId="77777777" w:rsidR="00EF31E7" w:rsidRPr="00957CA6" w:rsidRDefault="00EA1B73" w:rsidP="00EF31E7">
      <w:pPr>
        <w:spacing w:line="360" w:lineRule="auto"/>
        <w:jc w:val="both"/>
        <w:rPr>
          <w:rFonts w:ascii="Arial" w:hAnsi="Arial" w:cs="Arial"/>
          <w:sz w:val="22"/>
          <w:szCs w:val="22"/>
        </w:rPr>
      </w:pPr>
      <w:r w:rsidRPr="00957CA6">
        <w:rPr>
          <w:rFonts w:ascii="Arial" w:hAnsi="Arial" w:cs="Arial"/>
          <w:sz w:val="22"/>
          <w:szCs w:val="22"/>
        </w:rPr>
        <w:t>SEDAŞ hizmet sağlayan Tedarikçilerine, Kalite (ISO9001), Çevre (ISO14001), İş Sağlığı ve Güvenliği (ISO 45001) vb. sistemleri sağlamalarını tavsiye etmektedir.</w:t>
      </w:r>
    </w:p>
    <w:sectPr w:rsidR="00EF31E7" w:rsidRPr="00957CA6" w:rsidSect="00864AF7">
      <w:headerReference w:type="even" r:id="rId8"/>
      <w:headerReference w:type="default" r:id="rId9"/>
      <w:footerReference w:type="default" r:id="rId10"/>
      <w:headerReference w:type="first" r:id="rId11"/>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B49B0" w14:textId="77777777" w:rsidR="00CC4899" w:rsidRDefault="00CC4899">
      <w:r>
        <w:separator/>
      </w:r>
    </w:p>
  </w:endnote>
  <w:endnote w:type="continuationSeparator" w:id="0">
    <w:p w14:paraId="686C818E" w14:textId="77777777" w:rsidR="00CC4899" w:rsidRDefault="00C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3C05" w14:textId="2261EDA2" w:rsidR="00031EE8" w:rsidRPr="00825CAF" w:rsidRDefault="00EA1B73">
    <w:pPr>
      <w:pStyle w:val="AltBilgi"/>
      <w:jc w:val="right"/>
      <w:rPr>
        <w:rFonts w:ascii="Arial" w:hAnsi="Arial" w:cs="Arial"/>
        <w:sz w:val="20"/>
        <w:szCs w:val="20"/>
      </w:rPr>
    </w:pPr>
    <w:r w:rsidRPr="00825CAF">
      <w:rPr>
        <w:rFonts w:ascii="Arial" w:hAnsi="Arial" w:cs="Arial"/>
        <w:sz w:val="20"/>
        <w:szCs w:val="20"/>
      </w:rPr>
      <w:t xml:space="preserve">Sayfa </w:t>
    </w:r>
    <w:sdt>
      <w:sdtPr>
        <w:rPr>
          <w:rFonts w:ascii="Arial" w:hAnsi="Arial" w:cs="Arial"/>
          <w:sz w:val="20"/>
          <w:szCs w:val="20"/>
        </w:rPr>
        <w:id w:val="926610644"/>
        <w:docPartObj>
          <w:docPartGallery w:val="Page Numbers (Bottom of Page)"/>
          <w:docPartUnique/>
        </w:docPartObj>
      </w:sdtPr>
      <w:sdtEndPr/>
      <w:sdtContent>
        <w:r w:rsidRPr="00825CAF">
          <w:rPr>
            <w:rFonts w:ascii="Arial" w:hAnsi="Arial" w:cs="Arial"/>
            <w:sz w:val="20"/>
            <w:szCs w:val="20"/>
          </w:rPr>
          <w:fldChar w:fldCharType="begin"/>
        </w:r>
        <w:r w:rsidRPr="00825CAF">
          <w:rPr>
            <w:rFonts w:ascii="Arial" w:hAnsi="Arial" w:cs="Arial"/>
            <w:sz w:val="20"/>
            <w:szCs w:val="20"/>
          </w:rPr>
          <w:instrText>PAGE   \* MERGEFORMAT</w:instrText>
        </w:r>
        <w:r w:rsidRPr="00825CAF">
          <w:rPr>
            <w:rFonts w:ascii="Arial" w:hAnsi="Arial" w:cs="Arial"/>
            <w:sz w:val="20"/>
            <w:szCs w:val="20"/>
          </w:rPr>
          <w:fldChar w:fldCharType="separate"/>
        </w:r>
        <w:r w:rsidR="00A07142">
          <w:rPr>
            <w:rFonts w:ascii="Arial" w:hAnsi="Arial" w:cs="Arial"/>
            <w:noProof/>
            <w:sz w:val="20"/>
            <w:szCs w:val="20"/>
          </w:rPr>
          <w:t>7</w:t>
        </w:r>
        <w:r w:rsidRPr="00825CAF">
          <w:rPr>
            <w:rFonts w:ascii="Arial" w:hAnsi="Arial" w:cs="Arial"/>
            <w:sz w:val="20"/>
            <w:szCs w:val="20"/>
          </w:rPr>
          <w:fldChar w:fldCharType="end"/>
        </w:r>
        <w:r w:rsidR="00FB5110">
          <w:rPr>
            <w:rFonts w:ascii="Arial" w:hAnsi="Arial" w:cs="Arial"/>
            <w:sz w:val="20"/>
            <w:szCs w:val="20"/>
          </w:rPr>
          <w:t>/7</w:t>
        </w:r>
      </w:sdtContent>
    </w:sdt>
  </w:p>
  <w:p w14:paraId="1DA75626" w14:textId="77777777" w:rsidR="00031EE8" w:rsidRPr="00825CAF" w:rsidRDefault="00EA1B73">
    <w:pPr>
      <w:pStyle w:val="AltBilgi"/>
      <w:rPr>
        <w:rFonts w:ascii="Arial" w:hAnsi="Arial" w:cs="Arial"/>
        <w:sz w:val="20"/>
        <w:szCs w:val="20"/>
      </w:rPr>
    </w:pPr>
    <w:r>
      <w:rPr>
        <w:rFonts w:ascii="Arial" w:hAnsi="Arial" w:cs="Arial"/>
        <w:sz w:val="20"/>
        <w:szCs w:val="20"/>
      </w:rPr>
      <w:t>DAM_F001_R01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952F" w14:textId="77777777" w:rsidR="00CC4899" w:rsidRDefault="00CC4899">
      <w:r>
        <w:separator/>
      </w:r>
    </w:p>
  </w:footnote>
  <w:footnote w:type="continuationSeparator" w:id="0">
    <w:p w14:paraId="74829EFC" w14:textId="77777777" w:rsidR="00CC4899" w:rsidRDefault="00CC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F147" w14:textId="4F2319B0" w:rsidR="00195799" w:rsidRDefault="00195799">
    <w:pPr>
      <w:pStyle w:val="stBilgi"/>
    </w:pPr>
    <w:r>
      <w:rPr>
        <w:noProof/>
      </w:rPr>
      <mc:AlternateContent>
        <mc:Choice Requires="wps">
          <w:drawing>
            <wp:anchor distT="0" distB="0" distL="0" distR="0" simplePos="0" relativeHeight="251660288" behindDoc="0" locked="0" layoutInCell="1" allowOverlap="1" wp14:anchorId="109D5646" wp14:editId="27D6C85E">
              <wp:simplePos x="635" y="635"/>
              <wp:positionH relativeFrom="page">
                <wp:align>center</wp:align>
              </wp:positionH>
              <wp:positionV relativeFrom="page">
                <wp:align>top</wp:align>
              </wp:positionV>
              <wp:extent cx="363220" cy="376555"/>
              <wp:effectExtent l="0" t="0" r="17780" b="4445"/>
              <wp:wrapNone/>
              <wp:docPr id="331912686" name="Metin Kutusu 2"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76555"/>
                      </a:xfrm>
                      <a:prstGeom prst="rect">
                        <a:avLst/>
                      </a:prstGeom>
                      <a:noFill/>
                      <a:ln>
                        <a:noFill/>
                      </a:ln>
                    </wps:spPr>
                    <wps:txbx>
                      <w:txbxContent>
                        <w:p w14:paraId="1A9F91D7" w14:textId="76AAB0EE"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D5646" id="_x0000_t202" coordsize="21600,21600" o:spt="202" path="m,l,21600r21600,l21600,xe">
              <v:stroke joinstyle="miter"/>
              <v:path gradientshapeok="t" o:connecttype="rect"/>
            </v:shapetype>
            <v:shape id="Metin Kutusu 2" o:spid="_x0000_s1026" type="#_x0000_t202" alt="Genel" style="position:absolute;margin-left:0;margin-top:0;width:28.6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" filled="f" stroked="f">
              <v:fill o:detectmouseclick="t"/>
              <v:textbox style="mso-fit-shape-to-text:t" inset="0,15pt,0,0">
                <w:txbxContent>
                  <w:p w14:paraId="1A9F91D7" w14:textId="76AAB0EE"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12879" w14:textId="7FE6CE72" w:rsidR="004C02D1" w:rsidRDefault="00195799">
    <w:pPr>
      <w:pStyle w:val="stBilgi"/>
    </w:pPr>
    <w:r>
      <w:rPr>
        <w:noProof/>
      </w:rPr>
      <mc:AlternateContent>
        <mc:Choice Requires="wps">
          <w:drawing>
            <wp:anchor distT="0" distB="0" distL="0" distR="0" simplePos="0" relativeHeight="251661312" behindDoc="0" locked="0" layoutInCell="1" allowOverlap="1" wp14:anchorId="548AFAE7" wp14:editId="37B4385D">
              <wp:simplePos x="899160" y="449580"/>
              <wp:positionH relativeFrom="page">
                <wp:align>center</wp:align>
              </wp:positionH>
              <wp:positionV relativeFrom="page">
                <wp:align>top</wp:align>
              </wp:positionV>
              <wp:extent cx="363220" cy="376555"/>
              <wp:effectExtent l="0" t="0" r="17780" b="4445"/>
              <wp:wrapNone/>
              <wp:docPr id="946413695" name="Metin Kutusu 3"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76555"/>
                      </a:xfrm>
                      <a:prstGeom prst="rect">
                        <a:avLst/>
                      </a:prstGeom>
                      <a:noFill/>
                      <a:ln>
                        <a:noFill/>
                      </a:ln>
                    </wps:spPr>
                    <wps:txbx>
                      <w:txbxContent>
                        <w:p w14:paraId="2F479918" w14:textId="68C8EBE8"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AFAE7" id="_x0000_t202" coordsize="21600,21600" o:spt="202" path="m,l,21600r21600,l21600,xe">
              <v:stroke joinstyle="miter"/>
              <v:path gradientshapeok="t" o:connecttype="rect"/>
            </v:shapetype>
            <v:shape id="Metin Kutusu 3" o:spid="_x0000_s1027" type="#_x0000_t202" alt="Genel" style="position:absolute;margin-left:0;margin-top:0;width:28.6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" filled="f" stroked="f">
              <v:fill o:detectmouseclick="t"/>
              <v:textbox style="mso-fit-shape-to-text:t" inset="0,15pt,0,0">
                <w:txbxContent>
                  <w:p w14:paraId="2F479918" w14:textId="68C8EBE8"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v:textbox>
              <w10:wrap anchorx="page" anchory="page"/>
            </v:shape>
          </w:pict>
        </mc:Fallback>
      </mc:AlternateContent>
    </w:r>
    <w:r w:rsidR="00EA1B73">
      <w:rPr>
        <w:noProof/>
      </w:rPr>
      <w:drawing>
        <wp:anchor distT="0" distB="0" distL="114300" distR="114300" simplePos="0" relativeHeight="251658240" behindDoc="0" locked="0" layoutInCell="1" allowOverlap="1" wp14:anchorId="30A09DE9" wp14:editId="1CD6BF79">
          <wp:simplePos x="0" y="0"/>
          <wp:positionH relativeFrom="column">
            <wp:posOffset>-361950</wp:posOffset>
          </wp:positionH>
          <wp:positionV relativeFrom="paragraph">
            <wp:posOffset>-275590</wp:posOffset>
          </wp:positionV>
          <wp:extent cx="657225" cy="542925"/>
          <wp:effectExtent l="0" t="0" r="9525" b="9525"/>
          <wp:wrapNone/>
          <wp:docPr id="1" name="Resim 1" descr="E:\masaüs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saüstü\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DBAC" w14:textId="7F704147" w:rsidR="00195799" w:rsidRDefault="00195799">
    <w:pPr>
      <w:pStyle w:val="stBilgi"/>
    </w:pPr>
    <w:r>
      <w:rPr>
        <w:noProof/>
      </w:rPr>
      <mc:AlternateContent>
        <mc:Choice Requires="wps">
          <w:drawing>
            <wp:anchor distT="0" distB="0" distL="0" distR="0" simplePos="0" relativeHeight="251659264" behindDoc="0" locked="0" layoutInCell="1" allowOverlap="1" wp14:anchorId="1085396E" wp14:editId="57731C29">
              <wp:simplePos x="635" y="635"/>
              <wp:positionH relativeFrom="page">
                <wp:align>center</wp:align>
              </wp:positionH>
              <wp:positionV relativeFrom="page">
                <wp:align>top</wp:align>
              </wp:positionV>
              <wp:extent cx="363220" cy="376555"/>
              <wp:effectExtent l="0" t="0" r="17780" b="4445"/>
              <wp:wrapNone/>
              <wp:docPr id="1390170331" name="Metin Kutusu 1"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3220" cy="376555"/>
                      </a:xfrm>
                      <a:prstGeom prst="rect">
                        <a:avLst/>
                      </a:prstGeom>
                      <a:noFill/>
                      <a:ln>
                        <a:noFill/>
                      </a:ln>
                    </wps:spPr>
                    <wps:txbx>
                      <w:txbxContent>
                        <w:p w14:paraId="592CE7E2" w14:textId="2AC8A005"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5396E" id="_x0000_t202" coordsize="21600,21600" o:spt="202" path="m,l,21600r21600,l21600,xe">
              <v:stroke joinstyle="miter"/>
              <v:path gradientshapeok="t" o:connecttype="rect"/>
            </v:shapetype>
            <v:shape id="Metin Kutusu 1" o:spid="_x0000_s1028" type="#_x0000_t202" alt="Genel" style="position:absolute;margin-left:0;margin-top:0;width:28.6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" filled="f" stroked="f">
              <v:fill o:detectmouseclick="t"/>
              <v:textbox style="mso-fit-shape-to-text:t" inset="0,15pt,0,0">
                <w:txbxContent>
                  <w:p w14:paraId="592CE7E2" w14:textId="2AC8A005" w:rsidR="00195799" w:rsidRPr="00195799" w:rsidRDefault="00195799" w:rsidP="00195799">
                    <w:pPr>
                      <w:rPr>
                        <w:rFonts w:ascii="Calibri" w:eastAsia="Calibri" w:hAnsi="Calibri" w:cs="Calibri"/>
                        <w:noProof/>
                        <w:color w:val="27A03B"/>
                      </w:rPr>
                    </w:pPr>
                    <w:r w:rsidRPr="00195799">
                      <w:rPr>
                        <w:rFonts w:ascii="Calibri" w:eastAsia="Calibri" w:hAnsi="Calibri" w:cs="Calibri"/>
                        <w:noProof/>
                        <w:color w:val="27A03B"/>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3125"/>
    <w:multiLevelType w:val="multilevel"/>
    <w:tmpl w:val="E564AF24"/>
    <w:lvl w:ilvl="0">
      <w:start w:val="1"/>
      <w:numFmt w:val="decimal"/>
      <w:pStyle w:val="Balk1"/>
      <w:lvlText w:val="%1."/>
      <w:lvlJc w:val="left"/>
      <w:pPr>
        <w:ind w:left="432" w:hanging="432"/>
      </w:pPr>
      <w:rPr>
        <w:rFonts w:ascii="Arial" w:hAnsi="Arial" w:cs="Arial" w:hint="default"/>
        <w:b/>
        <w:sz w:val="22"/>
        <w:szCs w:val="22"/>
      </w:rPr>
    </w:lvl>
    <w:lvl w:ilvl="1">
      <w:start w:val="1"/>
      <w:numFmt w:val="decimal"/>
      <w:pStyle w:val="Balk2"/>
      <w:lvlText w:val="%1.%2"/>
      <w:lvlJc w:val="left"/>
      <w:pPr>
        <w:ind w:left="576" w:hanging="576"/>
      </w:pPr>
      <w:rPr>
        <w:rFonts w:ascii="Arial" w:hAnsi="Arial" w:cs="Arial"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2575" w:hanging="1440"/>
      </w:pPr>
      <w:rPr>
        <w:rFonts w:hint="default"/>
      </w:rPr>
    </w:lvl>
    <w:lvl w:ilvl="8">
      <w:start w:val="1"/>
      <w:numFmt w:val="decimal"/>
      <w:pStyle w:val="Balk9"/>
      <w:lvlText w:val="%1.%2.%3.%4.%5.%6.%7.%8.%9"/>
      <w:lvlJc w:val="left"/>
      <w:pPr>
        <w:ind w:left="1584" w:hanging="1584"/>
      </w:pPr>
      <w:rPr>
        <w:rFonts w:hint="default"/>
      </w:rPr>
    </w:lvl>
  </w:abstractNum>
  <w:abstractNum w:abstractNumId="1" w15:restartNumberingAfterBreak="0">
    <w:nsid w:val="1F75739A"/>
    <w:multiLevelType w:val="hybridMultilevel"/>
    <w:tmpl w:val="C3225FFA"/>
    <w:lvl w:ilvl="0" w:tplc="0B52BBD4">
      <w:start w:val="3"/>
      <w:numFmt w:val="decimal"/>
      <w:lvlText w:val="%1."/>
      <w:lvlJc w:val="left"/>
      <w:pPr>
        <w:ind w:left="720" w:hanging="360"/>
      </w:pPr>
      <w:rPr>
        <w:rFonts w:hint="default"/>
      </w:rPr>
    </w:lvl>
    <w:lvl w:ilvl="1" w:tplc="59E07952" w:tentative="1">
      <w:start w:val="1"/>
      <w:numFmt w:val="lowerLetter"/>
      <w:lvlText w:val="%2."/>
      <w:lvlJc w:val="left"/>
      <w:pPr>
        <w:ind w:left="1440" w:hanging="360"/>
      </w:pPr>
    </w:lvl>
    <w:lvl w:ilvl="2" w:tplc="CDF84CB2" w:tentative="1">
      <w:start w:val="1"/>
      <w:numFmt w:val="lowerRoman"/>
      <w:lvlText w:val="%3."/>
      <w:lvlJc w:val="right"/>
      <w:pPr>
        <w:ind w:left="2160" w:hanging="180"/>
      </w:pPr>
    </w:lvl>
    <w:lvl w:ilvl="3" w:tplc="C8DE7F46" w:tentative="1">
      <w:start w:val="1"/>
      <w:numFmt w:val="decimal"/>
      <w:lvlText w:val="%4."/>
      <w:lvlJc w:val="left"/>
      <w:pPr>
        <w:ind w:left="2880" w:hanging="360"/>
      </w:pPr>
    </w:lvl>
    <w:lvl w:ilvl="4" w:tplc="20A02544" w:tentative="1">
      <w:start w:val="1"/>
      <w:numFmt w:val="lowerLetter"/>
      <w:lvlText w:val="%5."/>
      <w:lvlJc w:val="left"/>
      <w:pPr>
        <w:ind w:left="3600" w:hanging="360"/>
      </w:pPr>
    </w:lvl>
    <w:lvl w:ilvl="5" w:tplc="069E5C5A" w:tentative="1">
      <w:start w:val="1"/>
      <w:numFmt w:val="lowerRoman"/>
      <w:lvlText w:val="%6."/>
      <w:lvlJc w:val="right"/>
      <w:pPr>
        <w:ind w:left="4320" w:hanging="180"/>
      </w:pPr>
    </w:lvl>
    <w:lvl w:ilvl="6" w:tplc="597C78DE" w:tentative="1">
      <w:start w:val="1"/>
      <w:numFmt w:val="decimal"/>
      <w:lvlText w:val="%7."/>
      <w:lvlJc w:val="left"/>
      <w:pPr>
        <w:ind w:left="5040" w:hanging="360"/>
      </w:pPr>
    </w:lvl>
    <w:lvl w:ilvl="7" w:tplc="4E989596" w:tentative="1">
      <w:start w:val="1"/>
      <w:numFmt w:val="lowerLetter"/>
      <w:lvlText w:val="%8."/>
      <w:lvlJc w:val="left"/>
      <w:pPr>
        <w:ind w:left="5760" w:hanging="360"/>
      </w:pPr>
    </w:lvl>
    <w:lvl w:ilvl="8" w:tplc="0164ADC0" w:tentative="1">
      <w:start w:val="1"/>
      <w:numFmt w:val="lowerRoman"/>
      <w:lvlText w:val="%9."/>
      <w:lvlJc w:val="right"/>
      <w:pPr>
        <w:ind w:left="6480" w:hanging="180"/>
      </w:pPr>
    </w:lvl>
  </w:abstractNum>
  <w:abstractNum w:abstractNumId="2" w15:restartNumberingAfterBreak="0">
    <w:nsid w:val="2FF626DE"/>
    <w:multiLevelType w:val="hybridMultilevel"/>
    <w:tmpl w:val="9C808180"/>
    <w:lvl w:ilvl="0" w:tplc="2FB217EE">
      <w:start w:val="1"/>
      <w:numFmt w:val="decimal"/>
      <w:lvlText w:val="%1."/>
      <w:lvlJc w:val="left"/>
      <w:pPr>
        <w:ind w:left="720" w:hanging="360"/>
      </w:pPr>
      <w:rPr>
        <w:rFonts w:hint="default"/>
        <w:b/>
      </w:rPr>
    </w:lvl>
    <w:lvl w:ilvl="1" w:tplc="47A6030A" w:tentative="1">
      <w:start w:val="1"/>
      <w:numFmt w:val="lowerLetter"/>
      <w:lvlText w:val="%2."/>
      <w:lvlJc w:val="left"/>
      <w:pPr>
        <w:ind w:left="1440" w:hanging="360"/>
      </w:pPr>
    </w:lvl>
    <w:lvl w:ilvl="2" w:tplc="059EDE90" w:tentative="1">
      <w:start w:val="1"/>
      <w:numFmt w:val="lowerRoman"/>
      <w:lvlText w:val="%3."/>
      <w:lvlJc w:val="right"/>
      <w:pPr>
        <w:ind w:left="2160" w:hanging="180"/>
      </w:pPr>
    </w:lvl>
    <w:lvl w:ilvl="3" w:tplc="DF3CBF86" w:tentative="1">
      <w:start w:val="1"/>
      <w:numFmt w:val="decimal"/>
      <w:lvlText w:val="%4."/>
      <w:lvlJc w:val="left"/>
      <w:pPr>
        <w:ind w:left="2880" w:hanging="360"/>
      </w:pPr>
    </w:lvl>
    <w:lvl w:ilvl="4" w:tplc="FBEAF4A2" w:tentative="1">
      <w:start w:val="1"/>
      <w:numFmt w:val="lowerLetter"/>
      <w:lvlText w:val="%5."/>
      <w:lvlJc w:val="left"/>
      <w:pPr>
        <w:ind w:left="3600" w:hanging="360"/>
      </w:pPr>
    </w:lvl>
    <w:lvl w:ilvl="5" w:tplc="9ABA7B1E" w:tentative="1">
      <w:start w:val="1"/>
      <w:numFmt w:val="lowerRoman"/>
      <w:lvlText w:val="%6."/>
      <w:lvlJc w:val="right"/>
      <w:pPr>
        <w:ind w:left="4320" w:hanging="180"/>
      </w:pPr>
    </w:lvl>
    <w:lvl w:ilvl="6" w:tplc="AB1E458E" w:tentative="1">
      <w:start w:val="1"/>
      <w:numFmt w:val="decimal"/>
      <w:lvlText w:val="%7."/>
      <w:lvlJc w:val="left"/>
      <w:pPr>
        <w:ind w:left="5040" w:hanging="360"/>
      </w:pPr>
    </w:lvl>
    <w:lvl w:ilvl="7" w:tplc="B10ED58C" w:tentative="1">
      <w:start w:val="1"/>
      <w:numFmt w:val="lowerLetter"/>
      <w:lvlText w:val="%8."/>
      <w:lvlJc w:val="left"/>
      <w:pPr>
        <w:ind w:left="5760" w:hanging="360"/>
      </w:pPr>
    </w:lvl>
    <w:lvl w:ilvl="8" w:tplc="086A3596" w:tentative="1">
      <w:start w:val="1"/>
      <w:numFmt w:val="lowerRoman"/>
      <w:lvlText w:val="%9."/>
      <w:lvlJc w:val="right"/>
      <w:pPr>
        <w:ind w:left="6480" w:hanging="180"/>
      </w:pPr>
    </w:lvl>
  </w:abstractNum>
  <w:abstractNum w:abstractNumId="3" w15:restartNumberingAfterBreak="0">
    <w:nsid w:val="638A7837"/>
    <w:multiLevelType w:val="hybridMultilevel"/>
    <w:tmpl w:val="1FC4FC46"/>
    <w:lvl w:ilvl="0" w:tplc="4010F3E8">
      <w:start w:val="18"/>
      <w:numFmt w:val="decimal"/>
      <w:lvlText w:val="%1."/>
      <w:lvlJc w:val="left"/>
      <w:pPr>
        <w:ind w:left="1080" w:hanging="360"/>
      </w:pPr>
      <w:rPr>
        <w:rFonts w:hint="default"/>
      </w:rPr>
    </w:lvl>
    <w:lvl w:ilvl="1" w:tplc="8AD48ABE" w:tentative="1">
      <w:start w:val="1"/>
      <w:numFmt w:val="lowerLetter"/>
      <w:lvlText w:val="%2."/>
      <w:lvlJc w:val="left"/>
      <w:pPr>
        <w:ind w:left="1800" w:hanging="360"/>
      </w:pPr>
    </w:lvl>
    <w:lvl w:ilvl="2" w:tplc="0616EA04" w:tentative="1">
      <w:start w:val="1"/>
      <w:numFmt w:val="lowerRoman"/>
      <w:lvlText w:val="%3."/>
      <w:lvlJc w:val="right"/>
      <w:pPr>
        <w:ind w:left="2520" w:hanging="180"/>
      </w:pPr>
    </w:lvl>
    <w:lvl w:ilvl="3" w:tplc="644656C8" w:tentative="1">
      <w:start w:val="1"/>
      <w:numFmt w:val="decimal"/>
      <w:lvlText w:val="%4."/>
      <w:lvlJc w:val="left"/>
      <w:pPr>
        <w:ind w:left="3240" w:hanging="360"/>
      </w:pPr>
    </w:lvl>
    <w:lvl w:ilvl="4" w:tplc="9B06E424" w:tentative="1">
      <w:start w:val="1"/>
      <w:numFmt w:val="lowerLetter"/>
      <w:lvlText w:val="%5."/>
      <w:lvlJc w:val="left"/>
      <w:pPr>
        <w:ind w:left="3960" w:hanging="360"/>
      </w:pPr>
    </w:lvl>
    <w:lvl w:ilvl="5" w:tplc="EFA6756E" w:tentative="1">
      <w:start w:val="1"/>
      <w:numFmt w:val="lowerRoman"/>
      <w:lvlText w:val="%6."/>
      <w:lvlJc w:val="right"/>
      <w:pPr>
        <w:ind w:left="4680" w:hanging="180"/>
      </w:pPr>
    </w:lvl>
    <w:lvl w:ilvl="6" w:tplc="8538250E" w:tentative="1">
      <w:start w:val="1"/>
      <w:numFmt w:val="decimal"/>
      <w:lvlText w:val="%7."/>
      <w:lvlJc w:val="left"/>
      <w:pPr>
        <w:ind w:left="5400" w:hanging="360"/>
      </w:pPr>
    </w:lvl>
    <w:lvl w:ilvl="7" w:tplc="D35E7EA0" w:tentative="1">
      <w:start w:val="1"/>
      <w:numFmt w:val="lowerLetter"/>
      <w:lvlText w:val="%8."/>
      <w:lvlJc w:val="left"/>
      <w:pPr>
        <w:ind w:left="6120" w:hanging="360"/>
      </w:pPr>
    </w:lvl>
    <w:lvl w:ilvl="8" w:tplc="625030E4" w:tentative="1">
      <w:start w:val="1"/>
      <w:numFmt w:val="lowerRoman"/>
      <w:lvlText w:val="%9."/>
      <w:lvlJc w:val="right"/>
      <w:pPr>
        <w:ind w:left="6840" w:hanging="180"/>
      </w:pPr>
    </w:lvl>
  </w:abstractNum>
  <w:abstractNum w:abstractNumId="4" w15:restartNumberingAfterBreak="0">
    <w:nsid w:val="6DD83A39"/>
    <w:multiLevelType w:val="hybridMultilevel"/>
    <w:tmpl w:val="F77612DE"/>
    <w:lvl w:ilvl="0" w:tplc="C18A636E">
      <w:start w:val="3"/>
      <w:numFmt w:val="decimal"/>
      <w:lvlText w:val="%1."/>
      <w:lvlJc w:val="left"/>
      <w:pPr>
        <w:ind w:left="720" w:hanging="360"/>
      </w:pPr>
      <w:rPr>
        <w:rFonts w:hint="default"/>
      </w:rPr>
    </w:lvl>
    <w:lvl w:ilvl="1" w:tplc="0DD86EFC" w:tentative="1">
      <w:start w:val="1"/>
      <w:numFmt w:val="lowerLetter"/>
      <w:lvlText w:val="%2."/>
      <w:lvlJc w:val="left"/>
      <w:pPr>
        <w:ind w:left="1440" w:hanging="360"/>
      </w:pPr>
    </w:lvl>
    <w:lvl w:ilvl="2" w:tplc="2AD6DC42" w:tentative="1">
      <w:start w:val="1"/>
      <w:numFmt w:val="lowerRoman"/>
      <w:lvlText w:val="%3."/>
      <w:lvlJc w:val="right"/>
      <w:pPr>
        <w:ind w:left="2160" w:hanging="180"/>
      </w:pPr>
    </w:lvl>
    <w:lvl w:ilvl="3" w:tplc="823A67C8" w:tentative="1">
      <w:start w:val="1"/>
      <w:numFmt w:val="decimal"/>
      <w:lvlText w:val="%4."/>
      <w:lvlJc w:val="left"/>
      <w:pPr>
        <w:ind w:left="2880" w:hanging="360"/>
      </w:pPr>
    </w:lvl>
    <w:lvl w:ilvl="4" w:tplc="E52C7B6A" w:tentative="1">
      <w:start w:val="1"/>
      <w:numFmt w:val="lowerLetter"/>
      <w:lvlText w:val="%5."/>
      <w:lvlJc w:val="left"/>
      <w:pPr>
        <w:ind w:left="3600" w:hanging="360"/>
      </w:pPr>
    </w:lvl>
    <w:lvl w:ilvl="5" w:tplc="FA1A3954" w:tentative="1">
      <w:start w:val="1"/>
      <w:numFmt w:val="lowerRoman"/>
      <w:lvlText w:val="%6."/>
      <w:lvlJc w:val="right"/>
      <w:pPr>
        <w:ind w:left="4320" w:hanging="180"/>
      </w:pPr>
    </w:lvl>
    <w:lvl w:ilvl="6" w:tplc="98A8ECDE" w:tentative="1">
      <w:start w:val="1"/>
      <w:numFmt w:val="decimal"/>
      <w:lvlText w:val="%7."/>
      <w:lvlJc w:val="left"/>
      <w:pPr>
        <w:ind w:left="5040" w:hanging="360"/>
      </w:pPr>
    </w:lvl>
    <w:lvl w:ilvl="7" w:tplc="C1E6507E" w:tentative="1">
      <w:start w:val="1"/>
      <w:numFmt w:val="lowerLetter"/>
      <w:lvlText w:val="%8."/>
      <w:lvlJc w:val="left"/>
      <w:pPr>
        <w:ind w:left="5760" w:hanging="360"/>
      </w:pPr>
    </w:lvl>
    <w:lvl w:ilvl="8" w:tplc="59BAA192" w:tentative="1">
      <w:start w:val="1"/>
      <w:numFmt w:val="lowerRoman"/>
      <w:lvlText w:val="%9."/>
      <w:lvlJc w:val="right"/>
      <w:pPr>
        <w:ind w:left="6480" w:hanging="180"/>
      </w:pPr>
    </w:lvl>
  </w:abstractNum>
  <w:num w:numId="1" w16cid:durableId="1317416562">
    <w:abstractNumId w:val="2"/>
  </w:num>
  <w:num w:numId="2" w16cid:durableId="1485702282">
    <w:abstractNumId w:val="0"/>
  </w:num>
  <w:num w:numId="3" w16cid:durableId="155196761">
    <w:abstractNumId w:val="1"/>
  </w:num>
  <w:num w:numId="4" w16cid:durableId="1461604533">
    <w:abstractNumId w:val="4"/>
  </w:num>
  <w:num w:numId="5" w16cid:durableId="73420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72"/>
    <w:rsid w:val="000079E9"/>
    <w:rsid w:val="00010A70"/>
    <w:rsid w:val="00015027"/>
    <w:rsid w:val="00031EE8"/>
    <w:rsid w:val="000568D1"/>
    <w:rsid w:val="00071D31"/>
    <w:rsid w:val="00080177"/>
    <w:rsid w:val="000964E7"/>
    <w:rsid w:val="000C1E57"/>
    <w:rsid w:val="000E589E"/>
    <w:rsid w:val="000F7F2D"/>
    <w:rsid w:val="00104EEE"/>
    <w:rsid w:val="00107197"/>
    <w:rsid w:val="001109C5"/>
    <w:rsid w:val="00192668"/>
    <w:rsid w:val="00195799"/>
    <w:rsid w:val="001E2285"/>
    <w:rsid w:val="001E26CB"/>
    <w:rsid w:val="001F648A"/>
    <w:rsid w:val="002240E3"/>
    <w:rsid w:val="0023294C"/>
    <w:rsid w:val="00237A13"/>
    <w:rsid w:val="00244358"/>
    <w:rsid w:val="00276945"/>
    <w:rsid w:val="002B2E1D"/>
    <w:rsid w:val="002B34A1"/>
    <w:rsid w:val="002C372E"/>
    <w:rsid w:val="002F123A"/>
    <w:rsid w:val="003035D8"/>
    <w:rsid w:val="00332697"/>
    <w:rsid w:val="00337D50"/>
    <w:rsid w:val="00380B55"/>
    <w:rsid w:val="003B60A6"/>
    <w:rsid w:val="003C222F"/>
    <w:rsid w:val="003C5BB9"/>
    <w:rsid w:val="003D60BD"/>
    <w:rsid w:val="003F0A75"/>
    <w:rsid w:val="003F1008"/>
    <w:rsid w:val="003F411D"/>
    <w:rsid w:val="00406087"/>
    <w:rsid w:val="004600FE"/>
    <w:rsid w:val="004806FD"/>
    <w:rsid w:val="0048385E"/>
    <w:rsid w:val="00486CD6"/>
    <w:rsid w:val="004A23FF"/>
    <w:rsid w:val="004C02D1"/>
    <w:rsid w:val="004C2BFD"/>
    <w:rsid w:val="004C3572"/>
    <w:rsid w:val="00513FE5"/>
    <w:rsid w:val="00526C0F"/>
    <w:rsid w:val="005669DF"/>
    <w:rsid w:val="00571B0E"/>
    <w:rsid w:val="00574DAA"/>
    <w:rsid w:val="0059576C"/>
    <w:rsid w:val="005C3193"/>
    <w:rsid w:val="005C4210"/>
    <w:rsid w:val="005D6D22"/>
    <w:rsid w:val="00601832"/>
    <w:rsid w:val="00622641"/>
    <w:rsid w:val="00673B68"/>
    <w:rsid w:val="00673C63"/>
    <w:rsid w:val="00686AB4"/>
    <w:rsid w:val="00696597"/>
    <w:rsid w:val="006B1C72"/>
    <w:rsid w:val="006C0336"/>
    <w:rsid w:val="006D64E8"/>
    <w:rsid w:val="006F2197"/>
    <w:rsid w:val="00735EEB"/>
    <w:rsid w:val="007378D0"/>
    <w:rsid w:val="00767091"/>
    <w:rsid w:val="00782FCD"/>
    <w:rsid w:val="00786E5A"/>
    <w:rsid w:val="00791106"/>
    <w:rsid w:val="007D796C"/>
    <w:rsid w:val="007F0EF3"/>
    <w:rsid w:val="00805C20"/>
    <w:rsid w:val="00820FE8"/>
    <w:rsid w:val="00822CB5"/>
    <w:rsid w:val="00825CAF"/>
    <w:rsid w:val="00853041"/>
    <w:rsid w:val="00864AF7"/>
    <w:rsid w:val="00867D2C"/>
    <w:rsid w:val="00873CE2"/>
    <w:rsid w:val="008B2336"/>
    <w:rsid w:val="00901C1B"/>
    <w:rsid w:val="00957CA6"/>
    <w:rsid w:val="00972033"/>
    <w:rsid w:val="00973B49"/>
    <w:rsid w:val="009853C1"/>
    <w:rsid w:val="00991477"/>
    <w:rsid w:val="009A4EC4"/>
    <w:rsid w:val="009A5E2C"/>
    <w:rsid w:val="009D3E90"/>
    <w:rsid w:val="009E696C"/>
    <w:rsid w:val="009E7A59"/>
    <w:rsid w:val="00A03225"/>
    <w:rsid w:val="00A04E9C"/>
    <w:rsid w:val="00A07142"/>
    <w:rsid w:val="00A36650"/>
    <w:rsid w:val="00A43557"/>
    <w:rsid w:val="00A91E25"/>
    <w:rsid w:val="00A9282C"/>
    <w:rsid w:val="00AA1FC6"/>
    <w:rsid w:val="00AB02F6"/>
    <w:rsid w:val="00AD77DC"/>
    <w:rsid w:val="00AF069C"/>
    <w:rsid w:val="00AF2C50"/>
    <w:rsid w:val="00B0252E"/>
    <w:rsid w:val="00B03FE8"/>
    <w:rsid w:val="00B05E56"/>
    <w:rsid w:val="00B52A1E"/>
    <w:rsid w:val="00B61080"/>
    <w:rsid w:val="00B74E70"/>
    <w:rsid w:val="00B81073"/>
    <w:rsid w:val="00BA2EDF"/>
    <w:rsid w:val="00BD352B"/>
    <w:rsid w:val="00C37B86"/>
    <w:rsid w:val="00C953DB"/>
    <w:rsid w:val="00CA739D"/>
    <w:rsid w:val="00CB2D4B"/>
    <w:rsid w:val="00CC4899"/>
    <w:rsid w:val="00CD7FD1"/>
    <w:rsid w:val="00D0286F"/>
    <w:rsid w:val="00D029A4"/>
    <w:rsid w:val="00D17280"/>
    <w:rsid w:val="00D72112"/>
    <w:rsid w:val="00D806E2"/>
    <w:rsid w:val="00D95C2C"/>
    <w:rsid w:val="00DA7619"/>
    <w:rsid w:val="00DB0269"/>
    <w:rsid w:val="00DE01E1"/>
    <w:rsid w:val="00DF2B2C"/>
    <w:rsid w:val="00E22572"/>
    <w:rsid w:val="00E44DFA"/>
    <w:rsid w:val="00E50676"/>
    <w:rsid w:val="00E77DDB"/>
    <w:rsid w:val="00E90157"/>
    <w:rsid w:val="00EA1B73"/>
    <w:rsid w:val="00EA231F"/>
    <w:rsid w:val="00EB1E54"/>
    <w:rsid w:val="00EC13A6"/>
    <w:rsid w:val="00EC36D6"/>
    <w:rsid w:val="00EF31E7"/>
    <w:rsid w:val="00F21572"/>
    <w:rsid w:val="00F21FF4"/>
    <w:rsid w:val="00F53002"/>
    <w:rsid w:val="00F943A6"/>
    <w:rsid w:val="00FB30B8"/>
    <w:rsid w:val="00FB5110"/>
    <w:rsid w:val="00FC17FE"/>
    <w:rsid w:val="00FD443B"/>
    <w:rsid w:val="00FD5F0E"/>
    <w:rsid w:val="00FF368D"/>
    <w:rsid w:val="00FF696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93616"/>
  <w15:docId w15:val="{E6153ED1-B4AA-491A-B02A-38D4F86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91E25"/>
    <w:pPr>
      <w:keepNext/>
      <w:numPr>
        <w:numId w:val="2"/>
      </w:numPr>
      <w:overflowPunct w:val="0"/>
      <w:autoSpaceDE w:val="0"/>
      <w:autoSpaceDN w:val="0"/>
      <w:adjustRightInd w:val="0"/>
      <w:spacing w:before="240" w:after="60"/>
      <w:jc w:val="both"/>
      <w:outlineLvl w:val="0"/>
    </w:pPr>
    <w:rPr>
      <w:rFonts w:ascii="Calibri Light" w:hAnsi="Calibri Light"/>
      <w:b/>
      <w:bCs/>
      <w:kern w:val="32"/>
      <w:sz w:val="32"/>
      <w:szCs w:val="32"/>
    </w:rPr>
  </w:style>
  <w:style w:type="paragraph" w:styleId="Balk2">
    <w:name w:val="heading 2"/>
    <w:basedOn w:val="Normal"/>
    <w:next w:val="Normal"/>
    <w:link w:val="Balk2Char"/>
    <w:qFormat/>
    <w:rsid w:val="00A91E25"/>
    <w:pPr>
      <w:keepNext/>
      <w:numPr>
        <w:ilvl w:val="1"/>
        <w:numId w:val="2"/>
      </w:numPr>
      <w:overflowPunct w:val="0"/>
      <w:autoSpaceDE w:val="0"/>
      <w:autoSpaceDN w:val="0"/>
      <w:adjustRightInd w:val="0"/>
      <w:spacing w:before="60" w:after="60"/>
      <w:jc w:val="both"/>
      <w:outlineLvl w:val="1"/>
    </w:pPr>
    <w:rPr>
      <w:b/>
      <w:kern w:val="16"/>
      <w:sz w:val="22"/>
      <w:szCs w:val="20"/>
    </w:rPr>
  </w:style>
  <w:style w:type="paragraph" w:styleId="Balk3">
    <w:name w:val="heading 3"/>
    <w:basedOn w:val="Normal"/>
    <w:next w:val="Normal"/>
    <w:link w:val="Balk3Char"/>
    <w:qFormat/>
    <w:rsid w:val="00A91E25"/>
    <w:pPr>
      <w:keepNext/>
      <w:numPr>
        <w:ilvl w:val="2"/>
        <w:numId w:val="2"/>
      </w:numPr>
      <w:overflowPunct w:val="0"/>
      <w:autoSpaceDE w:val="0"/>
      <w:autoSpaceDN w:val="0"/>
      <w:adjustRightInd w:val="0"/>
      <w:spacing w:before="60" w:after="60"/>
      <w:jc w:val="center"/>
      <w:outlineLvl w:val="2"/>
    </w:pPr>
    <w:rPr>
      <w:b/>
      <w:szCs w:val="20"/>
    </w:rPr>
  </w:style>
  <w:style w:type="paragraph" w:styleId="Balk4">
    <w:name w:val="heading 4"/>
    <w:basedOn w:val="Normal"/>
    <w:next w:val="Normal"/>
    <w:link w:val="Balk4Char"/>
    <w:qFormat/>
    <w:rsid w:val="00A91E25"/>
    <w:pPr>
      <w:keepNext/>
      <w:numPr>
        <w:ilvl w:val="3"/>
        <w:numId w:val="2"/>
      </w:numPr>
      <w:overflowPunct w:val="0"/>
      <w:autoSpaceDE w:val="0"/>
      <w:autoSpaceDN w:val="0"/>
      <w:adjustRightInd w:val="0"/>
      <w:spacing w:before="240" w:after="60"/>
      <w:jc w:val="both"/>
      <w:outlineLvl w:val="3"/>
    </w:pPr>
    <w:rPr>
      <w:rFonts w:ascii="Calibri" w:hAnsi="Calibri"/>
      <w:b/>
      <w:bCs/>
      <w:sz w:val="28"/>
      <w:szCs w:val="28"/>
    </w:rPr>
  </w:style>
  <w:style w:type="paragraph" w:styleId="Balk5">
    <w:name w:val="heading 5"/>
    <w:basedOn w:val="Normal"/>
    <w:next w:val="Normal"/>
    <w:link w:val="Balk5Char"/>
    <w:qFormat/>
    <w:rsid w:val="00A91E25"/>
    <w:pPr>
      <w:numPr>
        <w:ilvl w:val="4"/>
        <w:numId w:val="2"/>
      </w:numPr>
      <w:overflowPunct w:val="0"/>
      <w:autoSpaceDE w:val="0"/>
      <w:autoSpaceDN w:val="0"/>
      <w:adjustRightInd w:val="0"/>
      <w:spacing w:before="240" w:after="60"/>
      <w:jc w:val="both"/>
      <w:outlineLvl w:val="4"/>
    </w:pPr>
    <w:rPr>
      <w:rFonts w:ascii="Calibri" w:hAnsi="Calibri"/>
      <w:b/>
      <w:bCs/>
      <w:i/>
      <w:iCs/>
      <w:sz w:val="26"/>
      <w:szCs w:val="26"/>
    </w:rPr>
  </w:style>
  <w:style w:type="paragraph" w:styleId="Balk6">
    <w:name w:val="heading 6"/>
    <w:basedOn w:val="Normal"/>
    <w:next w:val="Normal"/>
    <w:link w:val="Balk6Char"/>
    <w:qFormat/>
    <w:rsid w:val="00A91E25"/>
    <w:pPr>
      <w:keepNext/>
      <w:numPr>
        <w:ilvl w:val="5"/>
        <w:numId w:val="2"/>
      </w:numPr>
      <w:overflowPunct w:val="0"/>
      <w:autoSpaceDE w:val="0"/>
      <w:autoSpaceDN w:val="0"/>
      <w:adjustRightInd w:val="0"/>
      <w:spacing w:before="60" w:after="60"/>
      <w:jc w:val="center"/>
      <w:outlineLvl w:val="5"/>
    </w:pPr>
    <w:rPr>
      <w:b/>
      <w:szCs w:val="20"/>
    </w:rPr>
  </w:style>
  <w:style w:type="paragraph" w:styleId="Balk7">
    <w:name w:val="heading 7"/>
    <w:basedOn w:val="Normal"/>
    <w:next w:val="Normal"/>
    <w:link w:val="Balk7Char"/>
    <w:qFormat/>
    <w:rsid w:val="00A91E25"/>
    <w:pPr>
      <w:keepNext/>
      <w:numPr>
        <w:ilvl w:val="6"/>
        <w:numId w:val="2"/>
      </w:numPr>
      <w:overflowPunct w:val="0"/>
      <w:autoSpaceDE w:val="0"/>
      <w:autoSpaceDN w:val="0"/>
      <w:adjustRightInd w:val="0"/>
      <w:spacing w:before="60" w:after="60"/>
      <w:jc w:val="both"/>
      <w:outlineLvl w:val="6"/>
    </w:pPr>
    <w:rPr>
      <w:b/>
      <w:szCs w:val="20"/>
    </w:rPr>
  </w:style>
  <w:style w:type="paragraph" w:styleId="Balk8">
    <w:name w:val="heading 8"/>
    <w:basedOn w:val="Normal"/>
    <w:next w:val="Normal"/>
    <w:link w:val="Balk8Char"/>
    <w:qFormat/>
    <w:rsid w:val="00A91E25"/>
    <w:pPr>
      <w:keepNext/>
      <w:numPr>
        <w:ilvl w:val="7"/>
        <w:numId w:val="2"/>
      </w:numPr>
      <w:overflowPunct w:val="0"/>
      <w:autoSpaceDE w:val="0"/>
      <w:autoSpaceDN w:val="0"/>
      <w:adjustRightInd w:val="0"/>
      <w:spacing w:before="60" w:after="60"/>
      <w:jc w:val="center"/>
      <w:outlineLvl w:val="7"/>
    </w:pPr>
    <w:rPr>
      <w:b/>
      <w:sz w:val="22"/>
      <w:szCs w:val="20"/>
    </w:rPr>
  </w:style>
  <w:style w:type="paragraph" w:styleId="Balk9">
    <w:name w:val="heading 9"/>
    <w:basedOn w:val="Normal"/>
    <w:next w:val="Normal"/>
    <w:link w:val="Balk9Char"/>
    <w:qFormat/>
    <w:rsid w:val="00A91E25"/>
    <w:pPr>
      <w:keepNext/>
      <w:numPr>
        <w:ilvl w:val="8"/>
        <w:numId w:val="2"/>
      </w:numPr>
      <w:overflowPunct w:val="0"/>
      <w:autoSpaceDE w:val="0"/>
      <w:autoSpaceDN w:val="0"/>
      <w:adjustRightInd w:val="0"/>
      <w:spacing w:before="60" w:after="60"/>
      <w:jc w:val="both"/>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A59"/>
    <w:pPr>
      <w:tabs>
        <w:tab w:val="center" w:pos="4536"/>
        <w:tab w:val="right" w:pos="9072"/>
      </w:tabs>
    </w:pPr>
  </w:style>
  <w:style w:type="character" w:customStyle="1" w:styleId="stBilgiChar">
    <w:name w:val="Üst Bilgi Char"/>
    <w:basedOn w:val="VarsaylanParagrafYazTipi"/>
    <w:link w:val="stBilgi"/>
    <w:uiPriority w:val="99"/>
    <w:rsid w:val="009E7A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7A59"/>
    <w:pPr>
      <w:tabs>
        <w:tab w:val="center" w:pos="4536"/>
        <w:tab w:val="right" w:pos="9072"/>
      </w:tabs>
    </w:pPr>
  </w:style>
  <w:style w:type="character" w:customStyle="1" w:styleId="AltBilgiChar">
    <w:name w:val="Alt Bilgi Char"/>
    <w:basedOn w:val="VarsaylanParagrafYazTipi"/>
    <w:link w:val="AltBilgi"/>
    <w:uiPriority w:val="99"/>
    <w:rsid w:val="009E7A59"/>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20FE8"/>
    <w:rPr>
      <w:sz w:val="18"/>
      <w:szCs w:val="18"/>
    </w:rPr>
  </w:style>
  <w:style w:type="paragraph" w:styleId="AklamaMetni">
    <w:name w:val="annotation text"/>
    <w:basedOn w:val="Normal"/>
    <w:link w:val="AklamaMetniChar"/>
    <w:uiPriority w:val="99"/>
    <w:semiHidden/>
    <w:unhideWhenUsed/>
    <w:rsid w:val="00820FE8"/>
  </w:style>
  <w:style w:type="character" w:customStyle="1" w:styleId="AklamaMetniChar">
    <w:name w:val="Açıklama Metni Char"/>
    <w:basedOn w:val="VarsaylanParagrafYazTipi"/>
    <w:link w:val="AklamaMetni"/>
    <w:uiPriority w:val="99"/>
    <w:semiHidden/>
    <w:rsid w:val="00820FE8"/>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820FE8"/>
    <w:rPr>
      <w:b/>
      <w:bCs/>
      <w:sz w:val="20"/>
      <w:szCs w:val="20"/>
    </w:rPr>
  </w:style>
  <w:style w:type="character" w:customStyle="1" w:styleId="AklamaKonusuChar">
    <w:name w:val="Açıklama Konusu Char"/>
    <w:basedOn w:val="AklamaMetniChar"/>
    <w:link w:val="AklamaKonusu"/>
    <w:uiPriority w:val="99"/>
    <w:semiHidden/>
    <w:rsid w:val="00820FE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20FE8"/>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20FE8"/>
    <w:rPr>
      <w:rFonts w:ascii="Lucida Grande" w:eastAsia="Times New Roman" w:hAnsi="Lucida Grande" w:cs="Lucida Grande"/>
      <w:sz w:val="18"/>
      <w:szCs w:val="18"/>
      <w:lang w:eastAsia="tr-TR"/>
    </w:rPr>
  </w:style>
  <w:style w:type="character" w:customStyle="1" w:styleId="Balk1Char">
    <w:name w:val="Başlık 1 Char"/>
    <w:basedOn w:val="VarsaylanParagrafYazTipi"/>
    <w:link w:val="Balk1"/>
    <w:rsid w:val="00A91E25"/>
    <w:rPr>
      <w:rFonts w:ascii="Calibri Light" w:eastAsia="Times New Roman" w:hAnsi="Calibri Light" w:cs="Times New Roman"/>
      <w:b/>
      <w:bCs/>
      <w:kern w:val="32"/>
      <w:sz w:val="32"/>
      <w:szCs w:val="32"/>
      <w:lang w:eastAsia="tr-TR"/>
    </w:rPr>
  </w:style>
  <w:style w:type="character" w:customStyle="1" w:styleId="Balk2Char">
    <w:name w:val="Başlık 2 Char"/>
    <w:basedOn w:val="VarsaylanParagrafYazTipi"/>
    <w:link w:val="Balk2"/>
    <w:rsid w:val="00A91E25"/>
    <w:rPr>
      <w:rFonts w:ascii="Times New Roman" w:eastAsia="Times New Roman" w:hAnsi="Times New Roman" w:cs="Times New Roman"/>
      <w:b/>
      <w:kern w:val="16"/>
      <w:szCs w:val="20"/>
      <w:lang w:eastAsia="tr-TR"/>
    </w:rPr>
  </w:style>
  <w:style w:type="character" w:customStyle="1" w:styleId="Balk3Char">
    <w:name w:val="Başlık 3 Char"/>
    <w:basedOn w:val="VarsaylanParagrafYazTipi"/>
    <w:link w:val="Balk3"/>
    <w:rsid w:val="00A91E25"/>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A91E25"/>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A91E25"/>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A91E25"/>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A91E25"/>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A91E25"/>
    <w:rPr>
      <w:rFonts w:ascii="Times New Roman" w:eastAsia="Times New Roman" w:hAnsi="Times New Roman" w:cs="Times New Roman"/>
      <w:b/>
      <w:szCs w:val="20"/>
      <w:lang w:eastAsia="tr-TR"/>
    </w:rPr>
  </w:style>
  <w:style w:type="character" w:customStyle="1" w:styleId="Balk9Char">
    <w:name w:val="Başlık 9 Char"/>
    <w:basedOn w:val="VarsaylanParagrafYazTipi"/>
    <w:link w:val="Balk9"/>
    <w:rsid w:val="00A91E25"/>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5C3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A3E1-E956-459B-B29C-AD1F4B11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1219</Words>
  <Characters>6954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Nazlı Kurtbaba</dc:creator>
  <cp:lastModifiedBy>Nazike Türk Taş</cp:lastModifiedBy>
  <cp:revision>4</cp:revision>
  <dcterms:created xsi:type="dcterms:W3CDTF">2023-03-17T07:08:00Z</dcterms:created>
  <dcterms:modified xsi:type="dcterms:W3CDTF">2024-07-04T06:10:00Z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52dc50db,13c895ee,3869207f</vt:lpwstr>
  </property>
  <property fmtid="{D5CDD505-2E9C-101B-9397-08002B2CF9AE}" pid="3" name="ClassificationContentMarkingHeaderFontProps">
    <vt:lpwstr>#27a03b,12,Calibri</vt:lpwstr>
  </property>
  <property fmtid="{D5CDD505-2E9C-101B-9397-08002B2CF9AE}" pid="4" name="ClassificationContentMarkingHeaderText">
    <vt:lpwstr>Genel</vt:lpwstr>
  </property>
  <property fmtid="{D5CDD505-2E9C-101B-9397-08002B2CF9AE}" pid="5" name="MSIP_Label_f1eabcb5-00e4-403a-8705-489822179bfa_Enabled">
    <vt:lpwstr>true</vt:lpwstr>
  </property>
  <property fmtid="{D5CDD505-2E9C-101B-9397-08002B2CF9AE}" pid="6" name="MSIP_Label_f1eabcb5-00e4-403a-8705-489822179bfa_SetDate">
    <vt:lpwstr>2024-07-04T06:10:04Z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44b8a11e-f6a2-4d70-b90c-dd66a2539b8d</vt:lpwstr>
  </property>
  <property fmtid="{D5CDD505-2E9C-101B-9397-08002B2CF9AE}" pid="11" name="MSIP_Label_f1eabcb5-00e4-403a-8705-489822179bfa_ContentBits">
    <vt:lpwstr>1</vt:lpwstr>
  </property>
</Properties>
</file>